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BB3C22">
        <w:tc>
          <w:tcPr>
            <w:tcW w:w="7695" w:type="dxa"/>
          </w:tcPr>
          <w:p w14:paraId="0171BD18" w14:textId="77777777" w:rsidR="005552D8" w:rsidRDefault="005552D8" w:rsidP="00EE5477">
            <w:pPr>
              <w:jc w:val="center"/>
              <w:rPr>
                <w:rFonts w:ascii="Franklin Gothic Book" w:hAnsi="Franklin Gothic Book" w:cs="Arial"/>
                <w:b/>
                <w:bCs/>
                <w:color w:val="F79646" w:themeColor="accent6"/>
                <w:sz w:val="32"/>
                <w:szCs w:val="32"/>
                <w:rtl/>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p w14:paraId="439231C6" w14:textId="0A2A1FCB" w:rsidR="00EE5477" w:rsidRPr="00EE5477" w:rsidRDefault="00811753" w:rsidP="00EE5477">
            <w:pPr>
              <w:jc w:val="center"/>
              <w:rPr>
                <w:rFonts w:ascii="Franklin Gothic Book" w:hAnsi="Franklin Gothic Book" w:cs="Arial"/>
                <w:b/>
                <w:bCs/>
                <w:color w:val="F79646" w:themeColor="accent6"/>
                <w:sz w:val="32"/>
                <w:szCs w:val="32"/>
              </w:rPr>
            </w:pPr>
            <w:r>
              <w:rPr>
                <w:rFonts w:ascii="Franklin Gothic Book" w:hAnsi="Franklin Gothic Book" w:cs="Arial" w:hint="cs"/>
                <w:b/>
                <w:bCs/>
                <w:color w:val="F79646" w:themeColor="accent6"/>
                <w:sz w:val="32"/>
                <w:szCs w:val="32"/>
                <w:rtl/>
              </w:rPr>
              <w:t xml:space="preserve">عرض الاسعار </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page" w:tblpX="6871" w:tblpY="155"/>
        <w:tblW w:w="4678" w:type="dxa"/>
        <w:tblLook w:val="04A0" w:firstRow="1" w:lastRow="0" w:firstColumn="1" w:lastColumn="0" w:noHBand="0" w:noVBand="1"/>
      </w:tblPr>
      <w:tblGrid>
        <w:gridCol w:w="1276"/>
        <w:gridCol w:w="3402"/>
      </w:tblGrid>
      <w:tr w:rsidR="003D61D8" w:rsidRPr="008B2645" w14:paraId="7ADAC483" w14:textId="77777777" w:rsidTr="003D61D8">
        <w:tc>
          <w:tcPr>
            <w:tcW w:w="1276" w:type="dxa"/>
            <w:shd w:val="clear" w:color="auto" w:fill="D9D9D9" w:themeFill="background1" w:themeFillShade="D9"/>
          </w:tcPr>
          <w:p w14:paraId="0A67508B" w14:textId="77777777" w:rsidR="003D61D8" w:rsidRDefault="003D61D8" w:rsidP="003D61D8">
            <w:pPr>
              <w:jc w:val="both"/>
              <w:outlineLvl w:val="0"/>
              <w:rPr>
                <w:rFonts w:ascii="Franklin Gothic Book" w:hAnsi="Franklin Gothic Book" w:cs="Arial"/>
                <w:b/>
                <w:sz w:val="20"/>
                <w:szCs w:val="20"/>
                <w:rtl/>
                <w:lang w:val="en-GB"/>
              </w:rPr>
            </w:pPr>
            <w:r w:rsidRPr="008B2645">
              <w:rPr>
                <w:rFonts w:ascii="Franklin Gothic Book" w:hAnsi="Franklin Gothic Book" w:cs="Arial"/>
                <w:b/>
                <w:sz w:val="20"/>
                <w:szCs w:val="20"/>
                <w:lang w:val="en-GB"/>
              </w:rPr>
              <w:t>TO</w:t>
            </w:r>
          </w:p>
          <w:p w14:paraId="4ECC2E5F" w14:textId="0E7FFDF0" w:rsidR="003D61D8" w:rsidRPr="008B2645" w:rsidRDefault="003D61D8" w:rsidP="003D61D8">
            <w:pPr>
              <w:jc w:val="both"/>
              <w:outlineLvl w:val="0"/>
              <w:rPr>
                <w:rFonts w:ascii="Franklin Gothic Book" w:hAnsi="Franklin Gothic Book" w:cs="Arial"/>
                <w:b/>
                <w:sz w:val="20"/>
                <w:szCs w:val="20"/>
                <w:lang w:val="en-GB"/>
              </w:rPr>
            </w:pPr>
            <w:r>
              <w:rPr>
                <w:rFonts w:ascii="Franklin Gothic Book" w:hAnsi="Franklin Gothic Book" w:cs="Arial" w:hint="cs"/>
                <w:b/>
                <w:sz w:val="20"/>
                <w:szCs w:val="20"/>
                <w:rtl/>
                <w:lang w:val="en-GB"/>
              </w:rPr>
              <w:t xml:space="preserve">الي </w:t>
            </w:r>
          </w:p>
        </w:tc>
        <w:tc>
          <w:tcPr>
            <w:tcW w:w="3402" w:type="dxa"/>
          </w:tcPr>
          <w:p w14:paraId="0A1BCB0B" w14:textId="77777777" w:rsidR="003D61D8" w:rsidRDefault="003D61D8" w:rsidP="003D61D8">
            <w:pPr>
              <w:outlineLvl w:val="0"/>
              <w:rPr>
                <w:rFonts w:ascii="Franklin Gothic Book" w:hAnsi="Franklin Gothic Book" w:cs="Arial"/>
                <w:b/>
                <w:sz w:val="20"/>
                <w:szCs w:val="20"/>
                <w:lang w:val="en-GB"/>
              </w:rPr>
            </w:pPr>
          </w:p>
          <w:p w14:paraId="67491C97" w14:textId="77777777" w:rsidR="003D61D8" w:rsidRPr="008B2645" w:rsidRDefault="003D61D8" w:rsidP="003D61D8">
            <w:pPr>
              <w:outlineLvl w:val="0"/>
              <w:rPr>
                <w:rFonts w:ascii="Franklin Gothic Book" w:hAnsi="Franklin Gothic Book" w:cs="Arial"/>
                <w:b/>
                <w:sz w:val="20"/>
                <w:szCs w:val="20"/>
                <w:lang w:val="en-GB"/>
              </w:rPr>
            </w:pPr>
          </w:p>
        </w:tc>
      </w:tr>
      <w:tr w:rsidR="003D61D8" w:rsidRPr="008B2645" w14:paraId="1336D8E2" w14:textId="77777777" w:rsidTr="003D61D8">
        <w:tc>
          <w:tcPr>
            <w:tcW w:w="1276" w:type="dxa"/>
            <w:shd w:val="clear" w:color="auto" w:fill="D9D9D9" w:themeFill="background1" w:themeFillShade="D9"/>
          </w:tcPr>
          <w:p w14:paraId="64B879D0"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Address</w:t>
            </w:r>
          </w:p>
          <w:p w14:paraId="26B54D15" w14:textId="76AB63A3" w:rsidR="003D61D8"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35B1D8DD"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02D9791F" w14:textId="77777777" w:rsidR="003D61D8" w:rsidRDefault="003D61D8" w:rsidP="003D61D8">
            <w:pPr>
              <w:outlineLvl w:val="0"/>
              <w:rPr>
                <w:rFonts w:ascii="Franklin Gothic Book" w:hAnsi="Franklin Gothic Book" w:cs="Arial"/>
                <w:bCs/>
                <w:sz w:val="20"/>
                <w:szCs w:val="20"/>
                <w:lang w:val="en-GB"/>
              </w:rPr>
            </w:pPr>
          </w:p>
          <w:p w14:paraId="6C083D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5073C29" w14:textId="77777777" w:rsidTr="003D61D8">
        <w:tc>
          <w:tcPr>
            <w:tcW w:w="1276" w:type="dxa"/>
            <w:shd w:val="clear" w:color="auto" w:fill="D9D9D9" w:themeFill="background1" w:themeFillShade="D9"/>
          </w:tcPr>
          <w:p w14:paraId="18AE41DE"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3A2B1B90" w14:textId="0478D151"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tc>
        <w:tc>
          <w:tcPr>
            <w:tcW w:w="3402" w:type="dxa"/>
          </w:tcPr>
          <w:p w14:paraId="22CD2567" w14:textId="77777777" w:rsidR="003D61D8" w:rsidRDefault="003D61D8" w:rsidP="003D61D8">
            <w:pPr>
              <w:outlineLvl w:val="0"/>
              <w:rPr>
                <w:rFonts w:ascii="Franklin Gothic Book" w:hAnsi="Franklin Gothic Book" w:cs="Arial"/>
                <w:bCs/>
                <w:sz w:val="20"/>
                <w:szCs w:val="20"/>
                <w:lang w:val="en-GB"/>
              </w:rPr>
            </w:pPr>
          </w:p>
          <w:p w14:paraId="33209BD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441ECB8E" w14:textId="77777777" w:rsidTr="003D61D8">
        <w:tc>
          <w:tcPr>
            <w:tcW w:w="1276" w:type="dxa"/>
            <w:shd w:val="clear" w:color="auto" w:fill="D9D9D9" w:themeFill="background1" w:themeFillShade="D9"/>
          </w:tcPr>
          <w:p w14:paraId="37F06A5F"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019B9517" w14:textId="36E8AEEB"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402" w:type="dxa"/>
          </w:tcPr>
          <w:p w14:paraId="48B33C91" w14:textId="77777777" w:rsidR="003D61D8" w:rsidRDefault="003D61D8" w:rsidP="003D61D8">
            <w:pPr>
              <w:outlineLvl w:val="0"/>
              <w:rPr>
                <w:rFonts w:ascii="Franklin Gothic Book" w:hAnsi="Franklin Gothic Book" w:cs="Arial"/>
                <w:bCs/>
                <w:sz w:val="20"/>
                <w:szCs w:val="20"/>
                <w:lang w:val="en-GB"/>
              </w:rPr>
            </w:pPr>
          </w:p>
          <w:p w14:paraId="1F275C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F93C537" w14:textId="77777777" w:rsidTr="003D61D8">
        <w:tc>
          <w:tcPr>
            <w:tcW w:w="1276" w:type="dxa"/>
            <w:shd w:val="clear" w:color="auto" w:fill="D9D9D9" w:themeFill="background1" w:themeFillShade="D9"/>
          </w:tcPr>
          <w:p w14:paraId="6C73E631"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26F7B282" w14:textId="04C0D446" w:rsidR="007759B2" w:rsidRDefault="007759B2" w:rsidP="003D61D8">
            <w:pPr>
              <w:jc w:val="both"/>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الهاتف </w:t>
            </w:r>
          </w:p>
          <w:p w14:paraId="255C1DE8" w14:textId="77777777" w:rsidR="007759B2" w:rsidRDefault="007759B2" w:rsidP="003D61D8">
            <w:pPr>
              <w:jc w:val="both"/>
              <w:outlineLvl w:val="0"/>
              <w:rPr>
                <w:rFonts w:ascii="Franklin Gothic Book" w:hAnsi="Franklin Gothic Book" w:cs="Arial"/>
                <w:bCs/>
                <w:sz w:val="20"/>
                <w:szCs w:val="20"/>
                <w:lang w:val="en-GB"/>
              </w:rPr>
            </w:pPr>
          </w:p>
          <w:p w14:paraId="3552DD50"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4701151D"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7031BF8F" w14:textId="77777777" w:rsidTr="003D61D8">
        <w:tc>
          <w:tcPr>
            <w:tcW w:w="1276" w:type="dxa"/>
            <w:shd w:val="clear" w:color="auto" w:fill="D9D9D9" w:themeFill="background1" w:themeFillShade="D9"/>
          </w:tcPr>
          <w:p w14:paraId="330193FE" w14:textId="77777777" w:rsidR="003D61D8" w:rsidRDefault="003D61D8" w:rsidP="003D61D8">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p w14:paraId="5E9735E9" w14:textId="19638050" w:rsidR="003D61D8" w:rsidRPr="00A001A1" w:rsidRDefault="00A001A1" w:rsidP="003D61D8">
            <w:pPr>
              <w:jc w:val="both"/>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بريد الكتروني </w:t>
            </w:r>
          </w:p>
        </w:tc>
        <w:tc>
          <w:tcPr>
            <w:tcW w:w="3402" w:type="dxa"/>
          </w:tcPr>
          <w:p w14:paraId="69FC2626" w14:textId="77777777" w:rsidR="003D61D8" w:rsidRDefault="003D61D8" w:rsidP="003D61D8">
            <w:pPr>
              <w:outlineLvl w:val="0"/>
              <w:rPr>
                <w:rFonts w:ascii="Franklin Gothic Book" w:hAnsi="Franklin Gothic Book" w:cs="Arial"/>
                <w:bCs/>
                <w:sz w:val="20"/>
                <w:szCs w:val="20"/>
                <w:lang w:val="en-GB"/>
              </w:rPr>
            </w:pPr>
          </w:p>
          <w:p w14:paraId="09507F56" w14:textId="77777777" w:rsidR="003D61D8" w:rsidRPr="008B2645" w:rsidRDefault="003D61D8" w:rsidP="003D61D8">
            <w:pPr>
              <w:outlineLvl w:val="0"/>
              <w:rPr>
                <w:rFonts w:ascii="Franklin Gothic Book" w:hAnsi="Franklin Gothic Book" w:cs="Arial"/>
                <w:bCs/>
                <w:sz w:val="20"/>
                <w:szCs w:val="20"/>
                <w:lang w:val="en-GB"/>
              </w:rPr>
            </w:pP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247E3744" w14:textId="77777777" w:rsidR="00ED1806"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p w14:paraId="16EA6B6F" w14:textId="2165CA75" w:rsidR="003D61D8" w:rsidRPr="003D61D8" w:rsidRDefault="003D61D8" w:rsidP="00EB04C2">
            <w:pPr>
              <w:jc w:val="both"/>
              <w:outlineLvl w:val="0"/>
              <w:rPr>
                <w:rFonts w:ascii="Franklin Gothic Book" w:hAnsi="Franklin Gothic Book" w:cs="Arial"/>
                <w:b/>
                <w:sz w:val="20"/>
                <w:szCs w:val="20"/>
                <w:rtl/>
                <w:lang w:val="en-US"/>
              </w:rPr>
            </w:pPr>
            <w:r>
              <w:rPr>
                <w:rFonts w:ascii="Franklin Gothic Book" w:hAnsi="Franklin Gothic Book" w:cs="Arial" w:hint="cs"/>
                <w:b/>
                <w:sz w:val="20"/>
                <w:szCs w:val="20"/>
                <w:rtl/>
                <w:lang w:val="en-US"/>
              </w:rPr>
              <w:t xml:space="preserve">من </w:t>
            </w:r>
          </w:p>
        </w:tc>
        <w:tc>
          <w:tcPr>
            <w:tcW w:w="3544" w:type="dxa"/>
          </w:tcPr>
          <w:p w14:paraId="048AE752" w14:textId="77777777" w:rsidR="00ED1806"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p w14:paraId="3A28412A" w14:textId="5FA23F1E" w:rsidR="003D61D8" w:rsidRPr="008B2645" w:rsidRDefault="003D61D8" w:rsidP="00B26BEB">
            <w:pPr>
              <w:outlineLvl w:val="0"/>
              <w:rPr>
                <w:rFonts w:ascii="Franklin Gothic Book" w:hAnsi="Franklin Gothic Book" w:cs="Arial"/>
                <w:b/>
                <w:sz w:val="20"/>
                <w:szCs w:val="20"/>
                <w:lang w:val="en-GB"/>
              </w:rPr>
            </w:pPr>
          </w:p>
        </w:tc>
      </w:tr>
      <w:tr w:rsidR="00ED1806" w:rsidRPr="008B2645" w14:paraId="0A0FE7F0" w14:textId="77777777" w:rsidTr="00B26BEB">
        <w:tc>
          <w:tcPr>
            <w:tcW w:w="1271" w:type="dxa"/>
            <w:shd w:val="clear" w:color="auto" w:fill="D9D9D9" w:themeFill="background1" w:themeFillShade="D9"/>
          </w:tcPr>
          <w:p w14:paraId="6174FFD4" w14:textId="77777777" w:rsidR="00ED1806"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p w14:paraId="08E40993" w14:textId="546A3546" w:rsidR="003D61D8" w:rsidRDefault="003D61D8"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559A825A" w14:textId="20232829"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38799C1" w14:textId="023A67E8" w:rsidR="00ED1806" w:rsidRPr="008B2645" w:rsidRDefault="003C1CA8"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r w:rsidR="003530EF">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Gada</w:t>
            </w:r>
            <w:r w:rsidR="003530EF">
              <w:rPr>
                <w:rFonts w:ascii="Franklin Gothic Book" w:hAnsi="Franklin Gothic Book" w:cs="Arial"/>
                <w:bCs/>
                <w:sz w:val="20"/>
                <w:szCs w:val="20"/>
                <w:lang w:val="en-GB"/>
              </w:rPr>
              <w:t xml:space="preserve">rif – East </w:t>
            </w:r>
            <w:proofErr w:type="spellStart"/>
            <w:r w:rsidR="003530EF">
              <w:rPr>
                <w:rFonts w:ascii="Franklin Gothic Book" w:hAnsi="Franklin Gothic Book" w:cs="Arial"/>
                <w:bCs/>
                <w:sz w:val="20"/>
                <w:szCs w:val="20"/>
                <w:lang w:val="en-GB"/>
              </w:rPr>
              <w:t>Aljbarab</w:t>
            </w:r>
            <w:proofErr w:type="spellEnd"/>
            <w:r w:rsidR="003530EF">
              <w:rPr>
                <w:rFonts w:ascii="Franklin Gothic Book" w:hAnsi="Franklin Gothic Book" w:cs="Arial"/>
                <w:bCs/>
                <w:sz w:val="20"/>
                <w:szCs w:val="20"/>
                <w:lang w:val="en-GB"/>
              </w:rPr>
              <w:t xml:space="preserve"> </w:t>
            </w:r>
          </w:p>
        </w:tc>
      </w:tr>
      <w:tr w:rsidR="00ED1806" w:rsidRPr="008B2645" w14:paraId="337361C9" w14:textId="77777777" w:rsidTr="00B26BEB">
        <w:tc>
          <w:tcPr>
            <w:tcW w:w="1271" w:type="dxa"/>
            <w:shd w:val="clear" w:color="auto" w:fill="D9D9D9" w:themeFill="background1" w:themeFillShade="D9"/>
          </w:tcPr>
          <w:p w14:paraId="44C768C0"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4D788459" w14:textId="55626B79" w:rsidR="00F2734F"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p w14:paraId="1F418555" w14:textId="3FB14F61"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FA4C8A0" w14:textId="0C1E5C0F" w:rsidR="00ED1806"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Gadarif </w:t>
            </w:r>
          </w:p>
        </w:tc>
      </w:tr>
      <w:tr w:rsidR="00ED1806" w:rsidRPr="008B2645" w14:paraId="06D5542A" w14:textId="77777777" w:rsidTr="00B26BEB">
        <w:tc>
          <w:tcPr>
            <w:tcW w:w="1271" w:type="dxa"/>
            <w:shd w:val="clear" w:color="auto" w:fill="D9D9D9" w:themeFill="background1" w:themeFillShade="D9"/>
          </w:tcPr>
          <w:p w14:paraId="45509B8A"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6C7B242C" w14:textId="5898759A" w:rsidR="00F2734F" w:rsidRPr="008B2645"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544" w:type="dxa"/>
          </w:tcPr>
          <w:p w14:paraId="3B7A22AE" w14:textId="77777777" w:rsidR="00ED1806" w:rsidRDefault="00ED1806" w:rsidP="00B26BEB">
            <w:pPr>
              <w:outlineLvl w:val="0"/>
              <w:rPr>
                <w:rFonts w:ascii="Franklin Gothic Book" w:hAnsi="Franklin Gothic Book" w:cs="Arial"/>
                <w:bCs/>
                <w:sz w:val="20"/>
                <w:szCs w:val="20"/>
                <w:lang w:val="en-GB"/>
              </w:rPr>
            </w:pPr>
          </w:p>
          <w:p w14:paraId="4B27A91D" w14:textId="23808ED2" w:rsidR="003530EF"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B26BEB">
        <w:tc>
          <w:tcPr>
            <w:tcW w:w="1271" w:type="dxa"/>
            <w:shd w:val="clear" w:color="auto" w:fill="D9D9D9" w:themeFill="background1" w:themeFillShade="D9"/>
          </w:tcPr>
          <w:p w14:paraId="05E9C94F"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410A9504" w14:textId="765233CF" w:rsidR="007759B2" w:rsidRPr="008B2645" w:rsidRDefault="007759B2"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الهاتف </w:t>
            </w:r>
          </w:p>
        </w:tc>
        <w:tc>
          <w:tcPr>
            <w:tcW w:w="3544" w:type="dxa"/>
          </w:tcPr>
          <w:p w14:paraId="489031FF" w14:textId="77777777" w:rsidR="00ED1806" w:rsidRDefault="00ED1806" w:rsidP="00B26BEB">
            <w:pPr>
              <w:outlineLvl w:val="0"/>
              <w:rPr>
                <w:rFonts w:ascii="Franklin Gothic Book" w:hAnsi="Franklin Gothic Book" w:cs="Arial"/>
                <w:bCs/>
                <w:sz w:val="20"/>
                <w:szCs w:val="20"/>
                <w:lang w:val="en-GB"/>
              </w:rPr>
            </w:pPr>
          </w:p>
          <w:p w14:paraId="003278E4" w14:textId="22E48BD5" w:rsidR="003530EF" w:rsidRDefault="003530EF" w:rsidP="00427C16">
            <w:pPr>
              <w:outlineLvl w:val="0"/>
              <w:rPr>
                <w:rFonts w:ascii="Franklin Gothic Book" w:hAnsi="Franklin Gothic Book" w:cs="Arial"/>
                <w:bCs/>
                <w:sz w:val="20"/>
                <w:szCs w:val="20"/>
                <w:lang w:val="en-GB"/>
              </w:rPr>
            </w:pPr>
          </w:p>
          <w:p w14:paraId="0FB0E535" w14:textId="77777777" w:rsidR="00983156" w:rsidRDefault="00983156"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Nasreldin Logistics  </w:t>
            </w:r>
            <w:r w:rsidR="00E6223D">
              <w:rPr>
                <w:rFonts w:ascii="Franklin Gothic Book" w:hAnsi="Franklin Gothic Book" w:cs="Arial"/>
                <w:bCs/>
                <w:sz w:val="20"/>
                <w:szCs w:val="20"/>
                <w:lang w:val="en-GB"/>
              </w:rPr>
              <w:t xml:space="preserve"> </w:t>
            </w:r>
          </w:p>
          <w:p w14:paraId="4E03986A" w14:textId="58951559" w:rsidR="00905390" w:rsidRPr="008B2645" w:rsidRDefault="00905390" w:rsidP="00B26BEB">
            <w:pPr>
              <w:outlineLvl w:val="0"/>
              <w:rPr>
                <w:rFonts w:ascii="Franklin Gothic Book" w:hAnsi="Franklin Gothic Book" w:cs="Arial"/>
                <w:bCs/>
                <w:sz w:val="20"/>
                <w:szCs w:val="20"/>
                <w:lang w:val="en-GB"/>
              </w:rPr>
            </w:pPr>
          </w:p>
        </w:tc>
      </w:tr>
      <w:tr w:rsidR="00ED1806" w:rsidRPr="008B2645" w14:paraId="45B4D7D4" w14:textId="77777777" w:rsidTr="00B26BEB">
        <w:tc>
          <w:tcPr>
            <w:tcW w:w="1271" w:type="dxa"/>
            <w:shd w:val="clear" w:color="auto" w:fill="D9D9D9" w:themeFill="background1" w:themeFillShade="D9"/>
          </w:tcPr>
          <w:p w14:paraId="0E23F2F2"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Email</w:t>
            </w:r>
          </w:p>
          <w:p w14:paraId="1B85B24C" w14:textId="2E615DF6" w:rsidR="00A24282" w:rsidRPr="008B2645" w:rsidRDefault="00DA6073"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بريد الكتروني </w:t>
            </w:r>
          </w:p>
        </w:tc>
        <w:tc>
          <w:tcPr>
            <w:tcW w:w="3544" w:type="dxa"/>
          </w:tcPr>
          <w:p w14:paraId="0EE23250" w14:textId="77777777" w:rsidR="00ED1806" w:rsidRDefault="00ED1806" w:rsidP="00B26BEB">
            <w:pPr>
              <w:outlineLvl w:val="0"/>
              <w:rPr>
                <w:rFonts w:ascii="Franklin Gothic Book" w:hAnsi="Franklin Gothic Book" w:cs="Arial"/>
                <w:bCs/>
                <w:sz w:val="20"/>
                <w:szCs w:val="20"/>
                <w:lang w:val="en-GB"/>
              </w:rPr>
            </w:pPr>
          </w:p>
          <w:p w14:paraId="744C6911" w14:textId="1D4209DA" w:rsidR="003530EF" w:rsidRDefault="00000000" w:rsidP="00B26BEB">
            <w:pPr>
              <w:outlineLvl w:val="0"/>
              <w:rPr>
                <w:rFonts w:ascii="Franklin Gothic Book" w:hAnsi="Franklin Gothic Book" w:cs="Arial"/>
                <w:bCs/>
                <w:sz w:val="20"/>
                <w:szCs w:val="20"/>
                <w:lang w:val="en-GB"/>
              </w:rPr>
            </w:pPr>
            <w:hyperlink r:id="rId11" w:history="1">
              <w:r w:rsidR="00905390" w:rsidRPr="00674DC4">
                <w:rPr>
                  <w:rStyle w:val="Hyperlink"/>
                  <w:rFonts w:ascii="Franklin Gothic Book" w:hAnsi="Franklin Gothic Book" w:cs="Arial"/>
                  <w:bCs/>
                  <w:sz w:val="20"/>
                  <w:szCs w:val="20"/>
                  <w:lang w:val="en-GB"/>
                </w:rPr>
                <w:t>Nasreldin.yagoob@nrc.no</w:t>
              </w:r>
            </w:hyperlink>
          </w:p>
          <w:p w14:paraId="7315BC10" w14:textId="287701ED" w:rsidR="00905390" w:rsidRPr="008B2645" w:rsidRDefault="00000000" w:rsidP="00B26BEB">
            <w:pPr>
              <w:outlineLvl w:val="0"/>
              <w:rPr>
                <w:rFonts w:ascii="Franklin Gothic Book" w:hAnsi="Franklin Gothic Book" w:cs="Arial"/>
                <w:bCs/>
                <w:sz w:val="20"/>
                <w:szCs w:val="20"/>
                <w:lang w:val="en-GB"/>
              </w:rPr>
            </w:pPr>
            <w:hyperlink r:id="rId12" w:history="1">
              <w:r w:rsidR="00905390" w:rsidRPr="00674DC4">
                <w:rPr>
                  <w:rStyle w:val="Hyperlink"/>
                  <w:rFonts w:ascii="Franklin Gothic Book" w:hAnsi="Franklin Gothic Book" w:cs="Arial"/>
                  <w:bCs/>
                  <w:sz w:val="20"/>
                  <w:szCs w:val="20"/>
                  <w:lang w:val="en-GB"/>
                </w:rPr>
                <w:t>alhadi.abakar@nrc.no</w:t>
              </w:r>
            </w:hyperlink>
            <w:r w:rsidR="00905390">
              <w:rPr>
                <w:rFonts w:ascii="Franklin Gothic Book" w:hAnsi="Franklin Gothic Book" w:cs="Arial"/>
                <w:bCs/>
                <w:sz w:val="20"/>
                <w:szCs w:val="20"/>
                <w:lang w:val="en-GB"/>
              </w:rPr>
              <w:t xml:space="preserve"> </w:t>
            </w: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6B4DE575" w:rsidR="004E4AF0" w:rsidRDefault="004C2270" w:rsidP="162EEFE2">
      <w:pPr>
        <w:jc w:val="both"/>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proofErr w:type="gramStart"/>
      <w:r w:rsidR="00FE17DD" w:rsidRPr="008B2645">
        <w:rPr>
          <w:rFonts w:ascii="Franklin Gothic Book" w:hAnsi="Franklin Gothic Book" w:cs="Arial"/>
          <w:sz w:val="20"/>
          <w:szCs w:val="20"/>
          <w:lang w:val="en-GB"/>
        </w:rPr>
        <w:t>format, or</w:t>
      </w:r>
      <w:proofErr w:type="gramEnd"/>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Please read carefully</w:t>
      </w:r>
      <w:r w:rsidR="008D2943" w:rsidRPr="008B2645">
        <w:rPr>
          <w:rFonts w:ascii="Franklin Gothic Book" w:hAnsi="Franklin Gothic Book" w:cs="Arial"/>
          <w:sz w:val="20"/>
          <w:szCs w:val="20"/>
          <w:lang w:val="en-GB"/>
        </w:rPr>
        <w:t xml:space="preserve"> the instructions on page </w:t>
      </w:r>
      <w:r w:rsidR="00271CC1">
        <w:rPr>
          <w:rFonts w:ascii="Franklin Gothic Book" w:hAnsi="Franklin Gothic Book" w:cs="Arial"/>
          <w:sz w:val="20"/>
          <w:szCs w:val="20"/>
          <w:lang w:val="en-GB"/>
        </w:rPr>
        <w:t>4</w:t>
      </w:r>
      <w:r w:rsidR="008D2943" w:rsidRPr="008B2645">
        <w:rPr>
          <w:rFonts w:ascii="Franklin Gothic Book" w:hAnsi="Franklin Gothic Book" w:cs="Arial"/>
          <w:sz w:val="20"/>
          <w:szCs w:val="20"/>
          <w:lang w:val="en-GB"/>
        </w:rPr>
        <w:t>.</w:t>
      </w:r>
      <w:r w:rsidR="00FE17DD" w:rsidRPr="008B2645">
        <w:rPr>
          <w:rFonts w:ascii="Franklin Gothic Book" w:hAnsi="Franklin Gothic Book" w:cs="Arial"/>
          <w:sz w:val="20"/>
          <w:szCs w:val="20"/>
          <w:lang w:val="en-GB"/>
        </w:rPr>
        <w:t xml:space="preserve"> </w:t>
      </w:r>
    </w:p>
    <w:p w14:paraId="2E227CD3" w14:textId="77777777" w:rsidR="008E578D" w:rsidRPr="008B2645" w:rsidRDefault="008E578D" w:rsidP="162EEFE2">
      <w:pPr>
        <w:jc w:val="both"/>
        <w:outlineLvl w:val="0"/>
        <w:rPr>
          <w:rFonts w:ascii="Franklin Gothic Book" w:hAnsi="Franklin Gothic Book" w:cs="Arial"/>
          <w:sz w:val="20"/>
          <w:szCs w:val="20"/>
          <w:lang w:val="en-GB"/>
        </w:rPr>
      </w:pP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402"/>
        <w:gridCol w:w="2557"/>
        <w:gridCol w:w="2429"/>
        <w:gridCol w:w="2474"/>
      </w:tblGrid>
      <w:tr w:rsidR="009B1E45" w:rsidRPr="008B2645" w14:paraId="39B779B8" w14:textId="77777777" w:rsidTr="005D6214">
        <w:trPr>
          <w:trHeight w:val="259"/>
        </w:trPr>
        <w:tc>
          <w:tcPr>
            <w:tcW w:w="9862" w:type="dxa"/>
            <w:gridSpan w:val="4"/>
            <w:shd w:val="clear" w:color="auto" w:fill="D9D9D9" w:themeFill="background1" w:themeFillShade="D9"/>
          </w:tcPr>
          <w:p w14:paraId="2B60B67B" w14:textId="77777777" w:rsidR="009B1E45" w:rsidRDefault="009B1E45" w:rsidP="009B1E45">
            <w:pPr>
              <w:jc w:val="both"/>
              <w:outlineLvl w:val="0"/>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r w:rsidR="00516423" w:rsidRPr="008B2645">
              <w:rPr>
                <w:rFonts w:ascii="Franklin Gothic Book" w:hAnsi="Franklin Gothic Book" w:cs="Arial"/>
                <w:b/>
                <w:bCs/>
                <w:sz w:val="20"/>
                <w:szCs w:val="20"/>
                <w:highlight w:val="yellow"/>
                <w:lang w:val="en-GB"/>
              </w:rPr>
              <w:t>(To be filled by NRC Procurement staff)</w:t>
            </w:r>
          </w:p>
          <w:p w14:paraId="582203DF" w14:textId="77777777" w:rsidR="00BC17D7" w:rsidRDefault="00BC17D7" w:rsidP="009B1E45">
            <w:pPr>
              <w:jc w:val="both"/>
              <w:outlineLvl w:val="0"/>
              <w:rPr>
                <w:rFonts w:ascii="Franklin Gothic Book" w:hAnsi="Franklin Gothic Book" w:cs="Arial"/>
                <w:b/>
                <w:bCs/>
                <w:sz w:val="20"/>
                <w:szCs w:val="20"/>
                <w:rtl/>
                <w:lang w:val="en-GB"/>
              </w:rPr>
            </w:pPr>
          </w:p>
          <w:p w14:paraId="606910D4" w14:textId="311F5E17" w:rsidR="00BC17D7" w:rsidRPr="00905390" w:rsidRDefault="00D249F9" w:rsidP="00D249F9">
            <w:pPr>
              <w:tabs>
                <w:tab w:val="center" w:pos="4823"/>
                <w:tab w:val="left" w:pos="6630"/>
              </w:tabs>
              <w:outlineLvl w:val="0"/>
              <w:rPr>
                <w:rFonts w:ascii="Franklin Gothic Book" w:hAnsi="Franklin Gothic Book" w:cs="Arial"/>
                <w:b/>
                <w:bCs/>
                <w:sz w:val="32"/>
                <w:szCs w:val="32"/>
                <w:lang w:val="en-GB"/>
              </w:rPr>
            </w:pPr>
            <w:r>
              <w:rPr>
                <w:rFonts w:ascii="Arial" w:hAnsi="Arial" w:cs="Arial"/>
                <w:b/>
                <w:bCs/>
                <w:sz w:val="32"/>
                <w:szCs w:val="32"/>
                <w:lang w:val="en-GB"/>
              </w:rPr>
              <w:tab/>
            </w:r>
            <w:r w:rsidR="00416A24">
              <w:rPr>
                <w:rFonts w:ascii="Arial" w:hAnsi="Arial" w:cs="Arial"/>
                <w:b/>
                <w:bCs/>
                <w:sz w:val="32"/>
                <w:szCs w:val="32"/>
                <w:lang w:val="en-GB"/>
              </w:rPr>
              <w:t xml:space="preserve">Provision of Soap of 250 gram </w:t>
            </w:r>
            <w:r w:rsidR="002B7090">
              <w:rPr>
                <w:rFonts w:ascii="Arial" w:hAnsi="Arial" w:cs="Arial"/>
                <w:b/>
                <w:bCs/>
                <w:sz w:val="32"/>
                <w:szCs w:val="32"/>
                <w:lang w:val="en-GB"/>
              </w:rPr>
              <w:t xml:space="preserve"> </w:t>
            </w:r>
          </w:p>
        </w:tc>
      </w:tr>
      <w:tr w:rsidR="00533FB1" w:rsidRPr="008B2645" w14:paraId="775C4F2E" w14:textId="77777777" w:rsidTr="00832A54">
        <w:trPr>
          <w:trHeight w:val="269"/>
        </w:trPr>
        <w:tc>
          <w:tcPr>
            <w:tcW w:w="2539" w:type="dxa"/>
            <w:shd w:val="clear" w:color="auto" w:fill="D9D9D9" w:themeFill="background1" w:themeFillShade="D9"/>
          </w:tcPr>
          <w:p w14:paraId="41E85ECC"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 xml:space="preserve">RFQ </w:t>
            </w:r>
            <w:proofErr w:type="gramStart"/>
            <w:r w:rsidRPr="008B2645">
              <w:rPr>
                <w:rFonts w:ascii="Franklin Gothic Book" w:hAnsi="Franklin Gothic Book" w:cs="Arial"/>
                <w:sz w:val="20"/>
                <w:szCs w:val="20"/>
                <w:lang w:val="en-GB"/>
              </w:rPr>
              <w:t>#</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roofErr w:type="gramEnd"/>
          </w:p>
          <w:p w14:paraId="2478C24C" w14:textId="330A3D77" w:rsidR="002618C9" w:rsidRDefault="002618C9"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عرض الاس</w:t>
            </w:r>
            <w:r w:rsidR="00961C66">
              <w:rPr>
                <w:rFonts w:ascii="Franklin Gothic Book" w:hAnsi="Franklin Gothic Book" w:cs="Arial" w:hint="cs"/>
                <w:sz w:val="20"/>
                <w:szCs w:val="20"/>
                <w:rtl/>
                <w:lang w:val="en-GB"/>
              </w:rPr>
              <w:t xml:space="preserve">عار </w:t>
            </w:r>
          </w:p>
          <w:p w14:paraId="4EC5667A" w14:textId="6D183C5A" w:rsidR="008E578D" w:rsidRPr="008B2645" w:rsidRDefault="008E578D" w:rsidP="00896594">
            <w:pPr>
              <w:outlineLvl w:val="0"/>
              <w:rPr>
                <w:rFonts w:ascii="Franklin Gothic Book" w:hAnsi="Franklin Gothic Book" w:cs="Arial"/>
                <w:sz w:val="20"/>
                <w:szCs w:val="20"/>
                <w:lang w:val="en-GB"/>
              </w:rPr>
            </w:pPr>
          </w:p>
        </w:tc>
        <w:tc>
          <w:tcPr>
            <w:tcW w:w="2134" w:type="dxa"/>
          </w:tcPr>
          <w:p w14:paraId="71D3AD33" w14:textId="274E553C" w:rsidR="009B1E45" w:rsidRPr="00896DF9" w:rsidRDefault="00FA3D36" w:rsidP="00896594">
            <w:pPr>
              <w:outlineLvl w:val="0"/>
              <w:rPr>
                <w:rFonts w:ascii="Franklin Gothic Book" w:hAnsi="Franklin Gothic Book" w:cs="Arial"/>
                <w:bCs/>
                <w:sz w:val="28"/>
                <w:szCs w:val="28"/>
                <w:lang w:val="en-US"/>
              </w:rPr>
            </w:pPr>
            <w:r w:rsidRPr="00896DF9">
              <w:rPr>
                <w:rFonts w:ascii="Franklin Gothic Book" w:hAnsi="Franklin Gothic Book" w:cs="Arial"/>
                <w:bCs/>
                <w:sz w:val="28"/>
                <w:szCs w:val="28"/>
                <w:lang w:val="en-US"/>
              </w:rPr>
              <w:t>PF-</w:t>
            </w:r>
            <w:r w:rsidR="008A4615">
              <w:rPr>
                <w:rFonts w:ascii="Franklin Gothic Book" w:hAnsi="Franklin Gothic Book" w:cs="Arial" w:hint="cs"/>
                <w:bCs/>
                <w:sz w:val="28"/>
                <w:szCs w:val="28"/>
                <w:rtl/>
                <w:lang w:val="en-US"/>
              </w:rPr>
              <w:t>6</w:t>
            </w:r>
            <w:r w:rsidR="00905390">
              <w:rPr>
                <w:rFonts w:ascii="Franklin Gothic Book" w:hAnsi="Franklin Gothic Book" w:cs="Arial"/>
                <w:bCs/>
                <w:sz w:val="28"/>
                <w:szCs w:val="28"/>
                <w:lang w:val="en-US"/>
              </w:rPr>
              <w:t>6</w:t>
            </w:r>
            <w:r w:rsidR="00B649EC">
              <w:rPr>
                <w:rFonts w:ascii="Franklin Gothic Book" w:hAnsi="Franklin Gothic Book" w:cs="Arial"/>
                <w:bCs/>
                <w:sz w:val="28"/>
                <w:szCs w:val="28"/>
                <w:lang w:val="en-US"/>
              </w:rPr>
              <w:t>3</w:t>
            </w:r>
            <w:r w:rsidR="00905390">
              <w:rPr>
                <w:rFonts w:ascii="Franklin Gothic Book" w:hAnsi="Franklin Gothic Book" w:cs="Arial"/>
                <w:bCs/>
                <w:sz w:val="28"/>
                <w:szCs w:val="28"/>
                <w:lang w:val="en-US"/>
              </w:rPr>
              <w:t>-</w:t>
            </w:r>
            <w:r w:rsidR="00416A24">
              <w:rPr>
                <w:rFonts w:ascii="Franklin Gothic Book" w:hAnsi="Franklin Gothic Book" w:cs="Arial"/>
                <w:bCs/>
                <w:sz w:val="28"/>
                <w:szCs w:val="28"/>
                <w:lang w:val="en-US"/>
              </w:rPr>
              <w:t>57</w:t>
            </w:r>
          </w:p>
          <w:p w14:paraId="05F93FF9" w14:textId="47689718" w:rsidR="00FA3D36" w:rsidRPr="00E23F8C" w:rsidRDefault="00FA3D36" w:rsidP="00416A24">
            <w:pPr>
              <w:outlineLvl w:val="0"/>
              <w:rPr>
                <w:rFonts w:ascii="Franklin Gothic Book" w:hAnsi="Franklin Gothic Book" w:cs="Arial"/>
                <w:bCs/>
                <w:sz w:val="28"/>
                <w:szCs w:val="28"/>
                <w:lang w:val="en-US"/>
              </w:rPr>
            </w:pPr>
            <w:r w:rsidRPr="00E23F8C">
              <w:rPr>
                <w:rFonts w:ascii="Franklin Gothic Book" w:hAnsi="Franklin Gothic Book" w:cs="Arial"/>
                <w:bCs/>
                <w:sz w:val="28"/>
                <w:szCs w:val="28"/>
                <w:lang w:val="en-US"/>
              </w:rPr>
              <w:t xml:space="preserve">PR- </w:t>
            </w:r>
            <w:r w:rsidR="00416A24" w:rsidRPr="00416A24">
              <w:rPr>
                <w:rFonts w:ascii="Franklin Gothic Book" w:hAnsi="Franklin Gothic Book" w:cs="Arial"/>
                <w:bCs/>
                <w:sz w:val="28"/>
                <w:szCs w:val="28"/>
              </w:rPr>
              <w:t>85010-34</w:t>
            </w:r>
          </w:p>
        </w:tc>
        <w:tc>
          <w:tcPr>
            <w:tcW w:w="2552" w:type="dxa"/>
            <w:shd w:val="clear" w:color="auto" w:fill="D9D9D9" w:themeFill="background1" w:themeFillShade="D9"/>
          </w:tcPr>
          <w:p w14:paraId="35195AD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p w14:paraId="4617EB47" w14:textId="3455CD3F" w:rsidR="002618C9" w:rsidRPr="002618C9" w:rsidRDefault="002618C9" w:rsidP="00896594">
            <w:pPr>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العملة </w:t>
            </w:r>
          </w:p>
        </w:tc>
        <w:tc>
          <w:tcPr>
            <w:tcW w:w="2637" w:type="dxa"/>
          </w:tcPr>
          <w:p w14:paraId="1EA9E8FF" w14:textId="77777777" w:rsidR="009B1E45" w:rsidRPr="008B2645" w:rsidRDefault="009B1E45" w:rsidP="00896594">
            <w:pPr>
              <w:outlineLvl w:val="0"/>
              <w:rPr>
                <w:rFonts w:ascii="Franklin Gothic Book" w:hAnsi="Franklin Gothic Book" w:cs="Arial"/>
                <w:bCs/>
                <w:sz w:val="20"/>
                <w:szCs w:val="20"/>
                <w:lang w:val="en-GB"/>
              </w:rPr>
            </w:pPr>
          </w:p>
        </w:tc>
      </w:tr>
      <w:tr w:rsidR="00533FB1" w:rsidRPr="008B2645" w14:paraId="40CFADF5" w14:textId="77777777" w:rsidTr="00832A54">
        <w:trPr>
          <w:trHeight w:val="259"/>
        </w:trPr>
        <w:tc>
          <w:tcPr>
            <w:tcW w:w="2539" w:type="dxa"/>
            <w:shd w:val="clear" w:color="auto" w:fill="D9D9D9" w:themeFill="background1" w:themeFillShade="D9"/>
          </w:tcPr>
          <w:p w14:paraId="5A82EB04"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Issuing Date:</w:t>
            </w:r>
          </w:p>
          <w:p w14:paraId="274227B9" w14:textId="194969AD"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الاصدار </w:t>
            </w:r>
          </w:p>
          <w:p w14:paraId="2B56A208"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3592CC5F" w14:textId="25AC61E5" w:rsidR="009B1E45" w:rsidRPr="008B2645" w:rsidRDefault="00FC611A"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17</w:t>
            </w:r>
            <w:r w:rsidR="00FA3D36">
              <w:rPr>
                <w:rFonts w:ascii="Franklin Gothic Book" w:hAnsi="Franklin Gothic Book" w:cs="Arial"/>
                <w:bCs/>
                <w:sz w:val="20"/>
                <w:szCs w:val="20"/>
                <w:lang w:val="en-GB"/>
              </w:rPr>
              <w:t>/</w:t>
            </w:r>
            <w:r w:rsidR="00F624BC">
              <w:rPr>
                <w:rFonts w:ascii="Franklin Gothic Book" w:hAnsi="Franklin Gothic Book" w:cs="Arial"/>
                <w:bCs/>
                <w:sz w:val="20"/>
                <w:szCs w:val="20"/>
                <w:lang w:val="en-GB"/>
              </w:rPr>
              <w:t>0</w:t>
            </w:r>
            <w:r w:rsidR="00C96227">
              <w:rPr>
                <w:rFonts w:ascii="Franklin Gothic Book" w:hAnsi="Franklin Gothic Book" w:cs="Arial"/>
                <w:bCs/>
                <w:sz w:val="20"/>
                <w:szCs w:val="20"/>
                <w:lang w:val="en-GB"/>
              </w:rPr>
              <w:t>9</w:t>
            </w:r>
            <w:r w:rsidR="00FA3D36">
              <w:rPr>
                <w:rFonts w:ascii="Franklin Gothic Book" w:hAnsi="Franklin Gothic Book" w:cs="Arial"/>
                <w:bCs/>
                <w:sz w:val="20"/>
                <w:szCs w:val="20"/>
                <w:lang w:val="en-GB"/>
              </w:rPr>
              <w:t>/2024</w:t>
            </w:r>
          </w:p>
        </w:tc>
        <w:tc>
          <w:tcPr>
            <w:tcW w:w="2552" w:type="dxa"/>
            <w:shd w:val="clear" w:color="auto" w:fill="D9D9D9" w:themeFill="background1" w:themeFillShade="D9"/>
          </w:tcPr>
          <w:p w14:paraId="325636F3"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Bid Validity Period (days):</w:t>
            </w:r>
          </w:p>
          <w:p w14:paraId="6CA95DD4" w14:textId="38817531" w:rsidR="00C90F1D" w:rsidRDefault="00C90F1D" w:rsidP="00896594">
            <w:pPr>
              <w:outlineLvl w:val="0"/>
              <w:rPr>
                <w:rFonts w:ascii="Franklin Gothic Book" w:hAnsi="Franklin Gothic Book" w:cs="Arial"/>
                <w:sz w:val="20"/>
                <w:szCs w:val="20"/>
                <w:rtl/>
                <w:lang w:val="en-GB"/>
              </w:rPr>
            </w:pPr>
            <w:r w:rsidRPr="008B2645">
              <w:rPr>
                <w:rFonts w:ascii="Franklin Gothic Book" w:hAnsi="Franklin Gothic Book" w:cs="Arial"/>
                <w:bCs/>
                <w:sz w:val="20"/>
                <w:szCs w:val="20"/>
                <w:highlight w:val="yellow"/>
                <w:lang w:val="en-GB"/>
              </w:rPr>
              <w:t>(Preferably 30 days)</w:t>
            </w:r>
          </w:p>
          <w:p w14:paraId="5BB72C94" w14:textId="2EAC3061" w:rsidR="00C90F1D" w:rsidRPr="008B2645" w:rsidRDefault="00C90F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 xml:space="preserve">صلاحة السعر المنظمة تفضل 30 يوم </w:t>
            </w:r>
          </w:p>
        </w:tc>
        <w:tc>
          <w:tcPr>
            <w:tcW w:w="2637" w:type="dxa"/>
          </w:tcPr>
          <w:p w14:paraId="1D362254" w14:textId="197EB621" w:rsidR="009B1E45" w:rsidRPr="008B2645" w:rsidRDefault="009B1E45" w:rsidP="00896594">
            <w:pPr>
              <w:outlineLvl w:val="0"/>
              <w:rPr>
                <w:rFonts w:ascii="Franklin Gothic Book" w:hAnsi="Franklin Gothic Book" w:cs="Arial"/>
                <w:bCs/>
                <w:sz w:val="20"/>
                <w:szCs w:val="20"/>
                <w:highlight w:val="yellow"/>
                <w:lang w:val="en-GB"/>
              </w:rPr>
            </w:pPr>
          </w:p>
        </w:tc>
      </w:tr>
      <w:tr w:rsidR="00533FB1" w:rsidRPr="008B2645" w14:paraId="4856E57E" w14:textId="77777777" w:rsidTr="00832A54">
        <w:trPr>
          <w:trHeight w:val="259"/>
        </w:trPr>
        <w:tc>
          <w:tcPr>
            <w:tcW w:w="2539" w:type="dxa"/>
            <w:shd w:val="clear" w:color="auto" w:fill="D9D9D9" w:themeFill="background1" w:themeFillShade="D9"/>
          </w:tcPr>
          <w:p w14:paraId="7F66EA19"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Date:</w:t>
            </w:r>
          </w:p>
          <w:p w14:paraId="1B5CAC8C" w14:textId="3AA58A3A"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الاغلاق </w:t>
            </w:r>
          </w:p>
          <w:p w14:paraId="7A5167BE"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2005D8C4" w14:textId="53827BF6" w:rsidR="009B1E45" w:rsidRPr="008B2645" w:rsidRDefault="00416A24" w:rsidP="00896594">
            <w:pPr>
              <w:outlineLvl w:val="0"/>
              <w:rPr>
                <w:rFonts w:ascii="Franklin Gothic Book" w:hAnsi="Franklin Gothic Book" w:cs="Arial"/>
                <w:sz w:val="20"/>
                <w:szCs w:val="20"/>
                <w:lang w:val="en-GB"/>
              </w:rPr>
            </w:pPr>
            <w:r>
              <w:rPr>
                <w:rFonts w:ascii="Franklin Gothic Book" w:hAnsi="Franklin Gothic Book" w:cs="Arial"/>
                <w:sz w:val="20"/>
                <w:szCs w:val="20"/>
                <w:lang w:val="en-GB"/>
              </w:rPr>
              <w:t>20</w:t>
            </w:r>
            <w:r w:rsidR="00FA3D36">
              <w:rPr>
                <w:rFonts w:ascii="Franklin Gothic Book" w:hAnsi="Franklin Gothic Book" w:cs="Arial"/>
                <w:sz w:val="20"/>
                <w:szCs w:val="20"/>
                <w:lang w:val="en-GB"/>
              </w:rPr>
              <w:t>/0</w:t>
            </w:r>
            <w:r w:rsidR="00C96227">
              <w:rPr>
                <w:rFonts w:ascii="Franklin Gothic Book" w:hAnsi="Franklin Gothic Book" w:cs="Arial"/>
                <w:sz w:val="20"/>
                <w:szCs w:val="20"/>
                <w:lang w:val="en-GB"/>
              </w:rPr>
              <w:t>9</w:t>
            </w:r>
            <w:r w:rsidR="00FA3D36">
              <w:rPr>
                <w:rFonts w:ascii="Franklin Gothic Book" w:hAnsi="Franklin Gothic Book" w:cs="Arial"/>
                <w:sz w:val="20"/>
                <w:szCs w:val="20"/>
                <w:lang w:val="en-GB"/>
              </w:rPr>
              <w:t>/2024</w:t>
            </w:r>
          </w:p>
        </w:tc>
        <w:tc>
          <w:tcPr>
            <w:tcW w:w="2552" w:type="dxa"/>
            <w:shd w:val="clear" w:color="auto" w:fill="D9D9D9" w:themeFill="background1" w:themeFillShade="D9"/>
          </w:tcPr>
          <w:p w14:paraId="77F95BA1"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Date:</w:t>
            </w:r>
          </w:p>
          <w:p w14:paraId="1B598AAE" w14:textId="2BBBD833" w:rsidR="00957A98" w:rsidRPr="008B2645" w:rsidRDefault="00957A98"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التوصيل ( التنفيذ) </w:t>
            </w:r>
          </w:p>
        </w:tc>
        <w:tc>
          <w:tcPr>
            <w:tcW w:w="2637" w:type="dxa"/>
          </w:tcPr>
          <w:p w14:paraId="552A06E2" w14:textId="0C22C1FC" w:rsidR="009B1E45" w:rsidRPr="008B2645" w:rsidRDefault="009B1E45" w:rsidP="00896594">
            <w:pPr>
              <w:outlineLvl w:val="0"/>
              <w:rPr>
                <w:rFonts w:ascii="Franklin Gothic Book" w:hAnsi="Franklin Gothic Book" w:cs="Arial"/>
                <w:bCs/>
                <w:sz w:val="20"/>
                <w:szCs w:val="20"/>
                <w:lang w:val="en-GB"/>
              </w:rPr>
            </w:pPr>
          </w:p>
        </w:tc>
      </w:tr>
      <w:tr w:rsidR="00533FB1" w:rsidRPr="008B2645" w14:paraId="6F19FF6B" w14:textId="77777777" w:rsidTr="00832A54">
        <w:trPr>
          <w:trHeight w:val="259"/>
        </w:trPr>
        <w:tc>
          <w:tcPr>
            <w:tcW w:w="2539" w:type="dxa"/>
            <w:shd w:val="clear" w:color="auto" w:fill="D9D9D9" w:themeFill="background1" w:themeFillShade="D9"/>
          </w:tcPr>
          <w:p w14:paraId="602BAACB"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Time:</w:t>
            </w:r>
          </w:p>
          <w:p w14:paraId="48AEE100" w14:textId="76676707" w:rsidR="00BC17D7" w:rsidRPr="008B2645" w:rsidRDefault="00BC17D7"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الاغلاق </w:t>
            </w:r>
          </w:p>
        </w:tc>
        <w:tc>
          <w:tcPr>
            <w:tcW w:w="2134" w:type="dxa"/>
          </w:tcPr>
          <w:p w14:paraId="77FA88C0" w14:textId="5FFC93DE" w:rsidR="009B1E45" w:rsidRPr="008B2645"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14</w:t>
            </w:r>
            <w:r w:rsidR="00FA3D36">
              <w:rPr>
                <w:rFonts w:ascii="Franklin Gothic Book" w:hAnsi="Franklin Gothic Book" w:cs="Arial"/>
                <w:bCs/>
                <w:sz w:val="20"/>
                <w:szCs w:val="20"/>
                <w:lang w:val="en-GB"/>
              </w:rPr>
              <w:t>:00</w:t>
            </w:r>
            <w:r w:rsidR="00FA1E96">
              <w:rPr>
                <w:rFonts w:ascii="Franklin Gothic Book" w:hAnsi="Franklin Gothic Book" w:cs="Arial"/>
                <w:bCs/>
                <w:sz w:val="20"/>
                <w:szCs w:val="20"/>
                <w:lang w:val="en-GB"/>
              </w:rPr>
              <w:t xml:space="preserve"> PM </w:t>
            </w:r>
          </w:p>
        </w:tc>
        <w:tc>
          <w:tcPr>
            <w:tcW w:w="2552" w:type="dxa"/>
            <w:shd w:val="clear" w:color="auto" w:fill="D9D9D9" w:themeFill="background1" w:themeFillShade="D9"/>
          </w:tcPr>
          <w:p w14:paraId="280A5346"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Destination:</w:t>
            </w:r>
          </w:p>
          <w:p w14:paraId="7621752F" w14:textId="7FF6AC2E" w:rsidR="00315F5D" w:rsidRDefault="00ED6C4E"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جهة التسليم </w:t>
            </w:r>
          </w:p>
          <w:p w14:paraId="615D2017" w14:textId="77777777" w:rsidR="00957A98" w:rsidRPr="008B2645" w:rsidRDefault="00957A98" w:rsidP="00896594">
            <w:pPr>
              <w:outlineLvl w:val="0"/>
              <w:rPr>
                <w:rFonts w:ascii="Franklin Gothic Book" w:hAnsi="Franklin Gothic Book" w:cs="Arial"/>
                <w:bCs/>
                <w:sz w:val="20"/>
                <w:szCs w:val="20"/>
                <w:lang w:val="en-GB"/>
              </w:rPr>
            </w:pPr>
          </w:p>
        </w:tc>
        <w:tc>
          <w:tcPr>
            <w:tcW w:w="2637" w:type="dxa"/>
          </w:tcPr>
          <w:p w14:paraId="4CA4F363" w14:textId="0616078D" w:rsidR="009B1E45" w:rsidRPr="008B2645" w:rsidRDefault="00791540"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NRC office – Gadarif – </w:t>
            </w:r>
            <w:proofErr w:type="spellStart"/>
            <w:r>
              <w:rPr>
                <w:rFonts w:ascii="Franklin Gothic Book" w:hAnsi="Franklin Gothic Book" w:cs="Arial"/>
                <w:bCs/>
                <w:sz w:val="20"/>
                <w:szCs w:val="20"/>
                <w:lang w:val="en-GB"/>
              </w:rPr>
              <w:t>Eeast</w:t>
            </w:r>
            <w:proofErr w:type="spellEnd"/>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Jubarab</w:t>
            </w:r>
            <w:proofErr w:type="spellEnd"/>
            <w:r>
              <w:rPr>
                <w:rFonts w:ascii="Franklin Gothic Book" w:hAnsi="Franklin Gothic Book" w:cs="Arial"/>
                <w:bCs/>
                <w:sz w:val="20"/>
                <w:szCs w:val="20"/>
                <w:lang w:val="en-GB"/>
              </w:rPr>
              <w:t xml:space="preserve"> </w:t>
            </w:r>
          </w:p>
        </w:tc>
      </w:tr>
      <w:tr w:rsidR="00533FB1" w:rsidRPr="008B2645" w14:paraId="60E51828" w14:textId="77777777" w:rsidTr="00832A54">
        <w:trPr>
          <w:trHeight w:val="269"/>
        </w:trPr>
        <w:tc>
          <w:tcPr>
            <w:tcW w:w="2539" w:type="dxa"/>
            <w:shd w:val="clear" w:color="auto" w:fill="D9D9D9" w:themeFill="background1" w:themeFillShade="D9"/>
          </w:tcPr>
          <w:p w14:paraId="05AC588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p w14:paraId="0C98D228" w14:textId="0F764E05" w:rsidR="00FA3D36" w:rsidRDefault="00FA3D36"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للاستفسار </w:t>
            </w:r>
          </w:p>
          <w:p w14:paraId="53689FA2"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15993FB5" w14:textId="195B58AA" w:rsidR="00FA3D36" w:rsidRPr="00427C16" w:rsidRDefault="00000000" w:rsidP="00600694">
            <w:pPr>
              <w:outlineLvl w:val="0"/>
              <w:rPr>
                <w:rStyle w:val="Hyperlink"/>
              </w:rPr>
            </w:pPr>
            <w:hyperlink r:id="rId13" w:history="1">
              <w:r w:rsidR="00FA1E96" w:rsidRPr="00180499">
                <w:rPr>
                  <w:rStyle w:val="Hyperlink"/>
                  <w:rFonts w:ascii="Franklin Gothic Book" w:hAnsi="Franklin Gothic Book" w:cs="Arial"/>
                  <w:bCs/>
                  <w:sz w:val="20"/>
                  <w:szCs w:val="20"/>
                  <w:lang w:val="en-US"/>
                </w:rPr>
                <w:t>nasreldin.yagoob@nrc.no</w:t>
              </w:r>
            </w:hyperlink>
          </w:p>
          <w:p w14:paraId="6FC0FC1D" w14:textId="427C1A12" w:rsidR="00FA1E96" w:rsidRPr="00427C16" w:rsidRDefault="00C82D1D" w:rsidP="00427C16">
            <w:pPr>
              <w:outlineLvl w:val="0"/>
              <w:rPr>
                <w:rStyle w:val="Hyperlink"/>
                <w:lang w:val="en-US"/>
              </w:rPr>
            </w:pPr>
            <w:r w:rsidRPr="00427C16">
              <w:rPr>
                <w:rStyle w:val="Hyperlink"/>
                <w:lang w:val="en-US"/>
              </w:rPr>
              <w:t xml:space="preserve"> </w:t>
            </w:r>
            <w:r w:rsidR="007E0766" w:rsidRPr="00427C16">
              <w:rPr>
                <w:rStyle w:val="Hyperlink"/>
                <w:lang w:val="en-US"/>
              </w:rPr>
              <w:t xml:space="preserve"> </w:t>
            </w:r>
            <w:r w:rsidR="00427C16" w:rsidRPr="00427C16">
              <w:rPr>
                <w:rStyle w:val="Hyperlink"/>
                <w:lang w:val="en-US"/>
              </w:rPr>
              <w:t>albushra.ahmed@nrc.no</w:t>
            </w:r>
          </w:p>
        </w:tc>
        <w:tc>
          <w:tcPr>
            <w:tcW w:w="2552" w:type="dxa"/>
            <w:shd w:val="clear" w:color="auto" w:fill="D9D9D9" w:themeFill="background1" w:themeFillShade="D9"/>
          </w:tcPr>
          <w:p w14:paraId="273B4E38"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p w14:paraId="5994E4D0" w14:textId="39A1A265" w:rsidR="00896DF9" w:rsidRPr="008B2645" w:rsidRDefault="00896DF9"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شروط التسليم المط</w:t>
            </w:r>
            <w:r w:rsidR="00577D0C">
              <w:rPr>
                <w:rFonts w:ascii="Franklin Gothic Book" w:hAnsi="Franklin Gothic Book" w:cs="Arial" w:hint="cs"/>
                <w:bCs/>
                <w:sz w:val="20"/>
                <w:szCs w:val="20"/>
                <w:rtl/>
                <w:lang w:val="en-GB"/>
              </w:rPr>
              <w:t>ل</w:t>
            </w:r>
            <w:r>
              <w:rPr>
                <w:rFonts w:ascii="Franklin Gothic Book" w:hAnsi="Franklin Gothic Book" w:cs="Arial" w:hint="cs"/>
                <w:bCs/>
                <w:sz w:val="20"/>
                <w:szCs w:val="20"/>
                <w:rtl/>
                <w:lang w:val="en-GB"/>
              </w:rPr>
              <w:t xml:space="preserve">وبة </w:t>
            </w:r>
          </w:p>
        </w:tc>
        <w:tc>
          <w:tcPr>
            <w:tcW w:w="2637" w:type="dxa"/>
          </w:tcPr>
          <w:p w14:paraId="401AD834" w14:textId="37EEA523" w:rsidR="009B1E45" w:rsidRPr="001A4585" w:rsidRDefault="009B1E45" w:rsidP="00896594">
            <w:pPr>
              <w:outlineLvl w:val="0"/>
              <w:rPr>
                <w:rFonts w:ascii="Franklin Gothic Book" w:hAnsi="Franklin Gothic Book" w:cs="Arial"/>
                <w:bCs/>
                <w:sz w:val="20"/>
                <w:szCs w:val="20"/>
                <w:rtl/>
                <w:lang w:val="en-US"/>
              </w:rPr>
            </w:pPr>
          </w:p>
        </w:tc>
      </w:tr>
    </w:tbl>
    <w:p w14:paraId="42BE317A" w14:textId="1CD0F5E0" w:rsidR="007B0170" w:rsidRDefault="0056349F" w:rsidP="00EB04C2">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p w14:paraId="738C68E8" w14:textId="77777777" w:rsidR="00DC62C1" w:rsidRDefault="00DC62C1" w:rsidP="00EB04C2">
      <w:pPr>
        <w:jc w:val="both"/>
        <w:outlineLvl w:val="0"/>
        <w:rPr>
          <w:rFonts w:ascii="Franklin Gothic Book" w:hAnsi="Franklin Gothic Book" w:cs="Arial"/>
          <w:bCs/>
          <w:sz w:val="20"/>
          <w:szCs w:val="20"/>
          <w:lang w:val="en-GB"/>
        </w:rPr>
      </w:pPr>
    </w:p>
    <w:p w14:paraId="08DFCD87" w14:textId="77777777" w:rsidR="00DC62C1" w:rsidRDefault="00DC62C1" w:rsidP="00EB04C2">
      <w:pPr>
        <w:jc w:val="both"/>
        <w:outlineLvl w:val="0"/>
        <w:rPr>
          <w:rFonts w:ascii="Franklin Gothic Book" w:hAnsi="Franklin Gothic Book" w:cs="Arial"/>
          <w:bCs/>
          <w:sz w:val="20"/>
          <w:szCs w:val="20"/>
          <w:lang w:val="en-GB"/>
        </w:rPr>
      </w:pPr>
    </w:p>
    <w:p w14:paraId="01A106C8" w14:textId="77777777" w:rsidR="00DC62C1" w:rsidRDefault="00DC62C1" w:rsidP="00EB04C2">
      <w:pPr>
        <w:jc w:val="both"/>
        <w:outlineLvl w:val="0"/>
        <w:rPr>
          <w:rFonts w:ascii="Franklin Gothic Book" w:hAnsi="Franklin Gothic Book" w:cs="Arial"/>
          <w:bCs/>
          <w:sz w:val="20"/>
          <w:szCs w:val="20"/>
          <w:lang w:val="en-GB"/>
        </w:rPr>
      </w:pPr>
    </w:p>
    <w:p w14:paraId="7171E1F9" w14:textId="77777777" w:rsidR="00DC62C1" w:rsidRDefault="00DC62C1" w:rsidP="00EB04C2">
      <w:pPr>
        <w:jc w:val="both"/>
        <w:outlineLvl w:val="0"/>
        <w:rPr>
          <w:rFonts w:ascii="Franklin Gothic Book" w:hAnsi="Franklin Gothic Book" w:cs="Arial"/>
          <w:bCs/>
          <w:sz w:val="20"/>
          <w:szCs w:val="20"/>
          <w:lang w:val="en-GB"/>
        </w:rPr>
      </w:pPr>
    </w:p>
    <w:p w14:paraId="7465E132" w14:textId="77777777" w:rsidR="00DC62C1" w:rsidRDefault="00DC62C1" w:rsidP="00EB04C2">
      <w:pPr>
        <w:jc w:val="both"/>
        <w:outlineLvl w:val="0"/>
        <w:rPr>
          <w:rFonts w:ascii="Franklin Gothic Book" w:hAnsi="Franklin Gothic Book" w:cs="Arial"/>
          <w:bCs/>
          <w:sz w:val="20"/>
          <w:szCs w:val="20"/>
          <w:lang w:val="en-GB"/>
        </w:rPr>
      </w:pPr>
    </w:p>
    <w:p w14:paraId="74478EE4" w14:textId="77777777" w:rsidR="00DC62C1" w:rsidRDefault="00DC62C1" w:rsidP="00EB04C2">
      <w:pPr>
        <w:jc w:val="both"/>
        <w:outlineLvl w:val="0"/>
        <w:rPr>
          <w:rFonts w:ascii="Franklin Gothic Book" w:hAnsi="Franklin Gothic Book" w:cs="Arial"/>
          <w:bCs/>
          <w:sz w:val="20"/>
          <w:szCs w:val="20"/>
          <w:lang w:val="en-GB"/>
        </w:rPr>
      </w:pPr>
    </w:p>
    <w:p w14:paraId="0EE1B2DC" w14:textId="77777777" w:rsidR="00DC62C1" w:rsidRDefault="00DC62C1" w:rsidP="00EB04C2">
      <w:pPr>
        <w:jc w:val="both"/>
        <w:outlineLvl w:val="0"/>
        <w:rPr>
          <w:rFonts w:ascii="Franklin Gothic Book" w:hAnsi="Franklin Gothic Book" w:cs="Arial"/>
          <w:bCs/>
          <w:sz w:val="20"/>
          <w:szCs w:val="20"/>
          <w:lang w:val="en-GB"/>
        </w:rPr>
      </w:pPr>
    </w:p>
    <w:p w14:paraId="5FB3FBBA" w14:textId="77777777" w:rsidR="00DC62C1" w:rsidRDefault="00DC62C1" w:rsidP="00EB04C2">
      <w:pPr>
        <w:jc w:val="both"/>
        <w:outlineLvl w:val="0"/>
        <w:rPr>
          <w:rFonts w:ascii="Franklin Gothic Book" w:hAnsi="Franklin Gothic Book" w:cs="Arial"/>
          <w:bCs/>
          <w:sz w:val="20"/>
          <w:szCs w:val="20"/>
          <w:lang w:val="en-GB"/>
        </w:rPr>
      </w:pPr>
    </w:p>
    <w:p w14:paraId="4DEB9698" w14:textId="77777777" w:rsidR="00DC62C1" w:rsidRDefault="00DC62C1" w:rsidP="00EB04C2">
      <w:pPr>
        <w:jc w:val="both"/>
        <w:outlineLvl w:val="0"/>
        <w:rPr>
          <w:rFonts w:ascii="Franklin Gothic Book" w:hAnsi="Franklin Gothic Book" w:cs="Arial"/>
          <w:bCs/>
          <w:sz w:val="20"/>
          <w:szCs w:val="20"/>
          <w:lang w:val="en-GB"/>
        </w:rPr>
      </w:pPr>
    </w:p>
    <w:p w14:paraId="4480EC6F" w14:textId="77777777" w:rsidR="00DC62C1" w:rsidRPr="008B2645" w:rsidRDefault="00DC62C1"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48"/>
        <w:gridCol w:w="2923"/>
        <w:gridCol w:w="1235"/>
        <w:gridCol w:w="1237"/>
        <w:gridCol w:w="1245"/>
        <w:gridCol w:w="2607"/>
      </w:tblGrid>
      <w:tr w:rsidR="00435936" w:rsidRPr="008B2645" w14:paraId="569BF30F" w14:textId="77777777" w:rsidTr="00435936">
        <w:trPr>
          <w:trHeight w:val="134"/>
        </w:trPr>
        <w:tc>
          <w:tcPr>
            <w:tcW w:w="6043"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3852" w:type="dxa"/>
            <w:gridSpan w:val="2"/>
            <w:shd w:val="clear" w:color="auto" w:fill="D9D9D9" w:themeFill="background1" w:themeFillShade="D9"/>
            <w:vAlign w:val="center"/>
          </w:tcPr>
          <w:p w14:paraId="1AF0A627" w14:textId="77777777" w:rsidR="00435936" w:rsidRDefault="00435936" w:rsidP="00435936">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 be filled by Supplier</w:t>
            </w:r>
          </w:p>
          <w:p w14:paraId="5E858F48" w14:textId="77777777" w:rsidR="008F3C4B" w:rsidRDefault="008F3C4B" w:rsidP="00435936">
            <w:pPr>
              <w:jc w:val="center"/>
              <w:rPr>
                <w:rFonts w:ascii="Franklin Gothic Book" w:hAnsi="Franklin Gothic Book" w:cs="Arial"/>
                <w:b/>
                <w:bCs/>
                <w:sz w:val="20"/>
                <w:szCs w:val="20"/>
                <w:rtl/>
                <w:lang w:val="en-GB"/>
              </w:rPr>
            </w:pPr>
          </w:p>
          <w:p w14:paraId="5C4B7A34" w14:textId="366E4091" w:rsidR="008F3C4B" w:rsidRPr="008B2645" w:rsidRDefault="008F3C4B" w:rsidP="00435936">
            <w:pPr>
              <w:jc w:val="center"/>
              <w:rPr>
                <w:rFonts w:ascii="Franklin Gothic Book" w:hAnsi="Franklin Gothic Book" w:cs="Arial"/>
                <w:b/>
                <w:bCs/>
                <w:sz w:val="20"/>
                <w:szCs w:val="20"/>
                <w:lang w:val="en-GB"/>
              </w:rPr>
            </w:pPr>
          </w:p>
        </w:tc>
      </w:tr>
      <w:tr w:rsidR="009B1E45" w:rsidRPr="008B2645" w14:paraId="11867B25" w14:textId="77777777" w:rsidTr="00435936">
        <w:trPr>
          <w:trHeight w:val="313"/>
        </w:trPr>
        <w:tc>
          <w:tcPr>
            <w:tcW w:w="648"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923" w:type="dxa"/>
            <w:vAlign w:val="center"/>
          </w:tcPr>
          <w:p w14:paraId="1A434108"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Description/ Specifications</w:t>
            </w:r>
          </w:p>
          <w:p w14:paraId="552723DA" w14:textId="0DAB2840"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الوصف </w:t>
            </w:r>
          </w:p>
        </w:tc>
        <w:tc>
          <w:tcPr>
            <w:tcW w:w="1235" w:type="dxa"/>
            <w:vAlign w:val="center"/>
          </w:tcPr>
          <w:p w14:paraId="33AEBE25"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w:t>
            </w:r>
          </w:p>
          <w:p w14:paraId="59973AD6" w14:textId="6E44F07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الوحدة </w:t>
            </w:r>
          </w:p>
        </w:tc>
        <w:tc>
          <w:tcPr>
            <w:tcW w:w="1237" w:type="dxa"/>
            <w:vAlign w:val="center"/>
          </w:tcPr>
          <w:p w14:paraId="40BBADAA"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Quantity Required</w:t>
            </w:r>
          </w:p>
          <w:p w14:paraId="19B8F903" w14:textId="3B0A5C6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الكمية </w:t>
            </w:r>
          </w:p>
        </w:tc>
        <w:tc>
          <w:tcPr>
            <w:tcW w:w="1245" w:type="dxa"/>
            <w:vAlign w:val="center"/>
          </w:tcPr>
          <w:p w14:paraId="785F5A86"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 Price</w:t>
            </w:r>
          </w:p>
          <w:p w14:paraId="6835B6B0" w14:textId="667EC93D" w:rsidR="00D0313F" w:rsidRPr="008B2645" w:rsidRDefault="00BF0967"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سعر الوحدة </w:t>
            </w:r>
          </w:p>
        </w:tc>
        <w:tc>
          <w:tcPr>
            <w:tcW w:w="2607" w:type="dxa"/>
            <w:vAlign w:val="center"/>
          </w:tcPr>
          <w:p w14:paraId="2D62BBB3"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Total Price</w:t>
            </w:r>
          </w:p>
          <w:p w14:paraId="41ABDD4B" w14:textId="695EA5A2" w:rsidR="00BF0967" w:rsidRDefault="00BF0967" w:rsidP="009B1E45">
            <w:pPr>
              <w:jc w:val="center"/>
              <w:rPr>
                <w:rFonts w:ascii="Franklin Gothic Book" w:hAnsi="Franklin Gothic Book" w:cs="Arial"/>
                <w:b/>
                <w:bCs/>
                <w:sz w:val="20"/>
                <w:szCs w:val="20"/>
                <w:rtl/>
                <w:lang w:val="en-GB"/>
              </w:rPr>
            </w:pPr>
            <w:r>
              <w:rPr>
                <w:rFonts w:ascii="Franklin Gothic Book" w:hAnsi="Franklin Gothic Book" w:cs="Arial" w:hint="cs"/>
                <w:b/>
                <w:bCs/>
                <w:sz w:val="20"/>
                <w:szCs w:val="20"/>
                <w:rtl/>
                <w:lang w:val="en-GB"/>
              </w:rPr>
              <w:t xml:space="preserve">الجملة </w:t>
            </w:r>
          </w:p>
          <w:p w14:paraId="66AAF137" w14:textId="77777777" w:rsidR="008F3C4B" w:rsidRDefault="008F3C4B" w:rsidP="009B1E45">
            <w:pPr>
              <w:jc w:val="center"/>
              <w:rPr>
                <w:rFonts w:ascii="Franklin Gothic Book" w:hAnsi="Franklin Gothic Book" w:cs="Arial"/>
                <w:b/>
                <w:bCs/>
                <w:sz w:val="20"/>
                <w:szCs w:val="20"/>
                <w:rtl/>
                <w:lang w:val="en-GB"/>
              </w:rPr>
            </w:pPr>
          </w:p>
          <w:p w14:paraId="6FAE6C87" w14:textId="77777777" w:rsidR="008F3C4B" w:rsidRPr="008B2645" w:rsidRDefault="008F3C4B" w:rsidP="009B1E45">
            <w:pPr>
              <w:jc w:val="center"/>
              <w:rPr>
                <w:rFonts w:ascii="Franklin Gothic Book" w:hAnsi="Franklin Gothic Book" w:cs="Arial"/>
                <w:b/>
                <w:bCs/>
                <w:sz w:val="20"/>
                <w:szCs w:val="20"/>
                <w:lang w:val="en-GB"/>
              </w:rPr>
            </w:pPr>
          </w:p>
        </w:tc>
      </w:tr>
      <w:tr w:rsidR="009B1E45" w:rsidRPr="008B2645" w14:paraId="4A1645BF" w14:textId="77777777" w:rsidTr="00435936">
        <w:trPr>
          <w:trHeight w:val="313"/>
        </w:trPr>
        <w:tc>
          <w:tcPr>
            <w:tcW w:w="648" w:type="dxa"/>
            <w:vAlign w:val="center"/>
          </w:tcPr>
          <w:p w14:paraId="6F2EF6E8" w14:textId="4C65FA3A" w:rsidR="009B1E45" w:rsidRPr="008B2645" w:rsidRDefault="00C00722"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1</w:t>
            </w:r>
          </w:p>
        </w:tc>
        <w:tc>
          <w:tcPr>
            <w:tcW w:w="2923" w:type="dxa"/>
            <w:vAlign w:val="center"/>
          </w:tcPr>
          <w:p w14:paraId="77C31285" w14:textId="3EF65C54" w:rsidR="00CA174E" w:rsidRPr="007E0766" w:rsidRDefault="002F3F90" w:rsidP="002F3F90">
            <w:pPr>
              <w:autoSpaceDE w:val="0"/>
              <w:autoSpaceDN w:val="0"/>
              <w:adjustRightInd w:val="0"/>
              <w:rPr>
                <w:rFonts w:ascii="Franklin Gothic Book" w:hAnsi="Franklin Gothic Book" w:cs="Arial"/>
                <w:b/>
                <w:bCs/>
                <w:sz w:val="28"/>
                <w:szCs w:val="28"/>
                <w:rtl/>
                <w:lang w:val="en-US"/>
              </w:rPr>
            </w:pPr>
            <w:r w:rsidRPr="002F3F90">
              <w:rPr>
                <w:rFonts w:ascii="Franklin Gothic Book" w:hAnsi="Franklin Gothic Book" w:cs="Arial"/>
                <w:b/>
                <w:bCs/>
                <w:sz w:val="28"/>
                <w:szCs w:val="28"/>
              </w:rPr>
              <w:t>provide soap 250g</w:t>
            </w:r>
          </w:p>
        </w:tc>
        <w:tc>
          <w:tcPr>
            <w:tcW w:w="1235" w:type="dxa"/>
            <w:vAlign w:val="center"/>
          </w:tcPr>
          <w:p w14:paraId="11AA7C6B" w14:textId="77DE7E41" w:rsidR="009B1E45" w:rsidRPr="00600694" w:rsidRDefault="00BD038B"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PCS</w:t>
            </w:r>
          </w:p>
        </w:tc>
        <w:tc>
          <w:tcPr>
            <w:tcW w:w="1237" w:type="dxa"/>
            <w:vAlign w:val="center"/>
          </w:tcPr>
          <w:p w14:paraId="5473D156" w14:textId="67069EB7" w:rsidR="009B1E45" w:rsidRPr="00600694" w:rsidRDefault="00AF184E" w:rsidP="00AF184E">
            <w:pPr>
              <w:rPr>
                <w:rFonts w:ascii="Franklin Gothic Book" w:hAnsi="Franklin Gothic Book" w:cs="Arial"/>
                <w:b/>
                <w:bCs/>
                <w:sz w:val="20"/>
                <w:szCs w:val="20"/>
                <w:lang w:val="en-GB"/>
              </w:rPr>
            </w:pPr>
            <w:r w:rsidRPr="00AF184E">
              <w:rPr>
                <w:rFonts w:ascii="Franklin Gothic Book" w:hAnsi="Franklin Gothic Book" w:cs="Arial"/>
                <w:b/>
                <w:bCs/>
                <w:sz w:val="20"/>
                <w:szCs w:val="20"/>
              </w:rPr>
              <w:t>1800</w:t>
            </w:r>
          </w:p>
        </w:tc>
        <w:tc>
          <w:tcPr>
            <w:tcW w:w="1245" w:type="dxa"/>
            <w:vAlign w:val="center"/>
          </w:tcPr>
          <w:p w14:paraId="7A32C07B" w14:textId="77777777" w:rsidR="009B1E45" w:rsidRPr="008B2645" w:rsidRDefault="009B1E45" w:rsidP="00896594">
            <w:pPr>
              <w:jc w:val="right"/>
              <w:rPr>
                <w:rFonts w:ascii="Franklin Gothic Book" w:hAnsi="Franklin Gothic Book" w:cs="Arial"/>
                <w:sz w:val="20"/>
                <w:szCs w:val="20"/>
                <w:lang w:val="en-GB"/>
              </w:rPr>
            </w:pPr>
          </w:p>
        </w:tc>
        <w:tc>
          <w:tcPr>
            <w:tcW w:w="2607" w:type="dxa"/>
            <w:vAlign w:val="center"/>
          </w:tcPr>
          <w:p w14:paraId="080F32A3" w14:textId="77777777" w:rsidR="008F3C4B" w:rsidRPr="008B2645" w:rsidRDefault="008F3C4B" w:rsidP="00896594">
            <w:pPr>
              <w:jc w:val="right"/>
              <w:rPr>
                <w:rFonts w:ascii="Franklin Gothic Book" w:hAnsi="Franklin Gothic Book" w:cs="Arial"/>
                <w:sz w:val="20"/>
                <w:szCs w:val="20"/>
                <w:lang w:val="en-GB"/>
              </w:rPr>
            </w:pPr>
          </w:p>
        </w:tc>
      </w:tr>
      <w:tr w:rsidR="00E62B7E" w:rsidRPr="008B2645" w14:paraId="76B499E6" w14:textId="77777777" w:rsidTr="00435936">
        <w:trPr>
          <w:trHeight w:val="313"/>
        </w:trPr>
        <w:tc>
          <w:tcPr>
            <w:tcW w:w="648" w:type="dxa"/>
            <w:vAlign w:val="center"/>
          </w:tcPr>
          <w:p w14:paraId="55CEB868" w14:textId="77777777" w:rsidR="00E62B7E" w:rsidRDefault="00E62B7E" w:rsidP="00896594">
            <w:pPr>
              <w:jc w:val="center"/>
              <w:rPr>
                <w:rFonts w:ascii="Franklin Gothic Book" w:hAnsi="Franklin Gothic Book" w:cs="Arial"/>
                <w:sz w:val="20"/>
                <w:szCs w:val="20"/>
                <w:highlight w:val="yellow"/>
                <w:lang w:val="en-GB"/>
              </w:rPr>
            </w:pPr>
          </w:p>
        </w:tc>
        <w:tc>
          <w:tcPr>
            <w:tcW w:w="2923" w:type="dxa"/>
            <w:vAlign w:val="center"/>
          </w:tcPr>
          <w:p w14:paraId="7685455F" w14:textId="77777777" w:rsidR="00E62B7E" w:rsidRPr="007E0766" w:rsidRDefault="00E62B7E" w:rsidP="00C83BA7">
            <w:pPr>
              <w:autoSpaceDE w:val="0"/>
              <w:autoSpaceDN w:val="0"/>
              <w:adjustRightInd w:val="0"/>
              <w:rPr>
                <w:rFonts w:ascii="Franklin Gothic Book" w:hAnsi="Franklin Gothic Book" w:cs="Arial"/>
                <w:b/>
                <w:bCs/>
                <w:sz w:val="28"/>
                <w:szCs w:val="28"/>
                <w:rtl/>
                <w:lang w:val="en-US"/>
              </w:rPr>
            </w:pPr>
          </w:p>
        </w:tc>
        <w:tc>
          <w:tcPr>
            <w:tcW w:w="1235" w:type="dxa"/>
            <w:vAlign w:val="center"/>
          </w:tcPr>
          <w:p w14:paraId="71C33450" w14:textId="77777777" w:rsidR="00E62B7E" w:rsidRPr="00600694" w:rsidRDefault="00E62B7E" w:rsidP="000D4FB9">
            <w:pPr>
              <w:rPr>
                <w:rFonts w:ascii="Franklin Gothic Book" w:hAnsi="Franklin Gothic Book" w:cs="Arial"/>
                <w:b/>
                <w:bCs/>
                <w:sz w:val="20"/>
                <w:szCs w:val="20"/>
                <w:lang w:val="en-GB"/>
              </w:rPr>
            </w:pPr>
          </w:p>
        </w:tc>
        <w:tc>
          <w:tcPr>
            <w:tcW w:w="1237" w:type="dxa"/>
            <w:vAlign w:val="center"/>
          </w:tcPr>
          <w:p w14:paraId="68BAC2FE" w14:textId="77777777" w:rsidR="00E62B7E" w:rsidRPr="00600694" w:rsidRDefault="00E62B7E" w:rsidP="00047E73">
            <w:pPr>
              <w:rPr>
                <w:rFonts w:ascii="Franklin Gothic Book" w:hAnsi="Franklin Gothic Book" w:cs="Arial"/>
                <w:b/>
                <w:bCs/>
                <w:sz w:val="20"/>
                <w:szCs w:val="20"/>
                <w:lang w:val="en-GB"/>
              </w:rPr>
            </w:pPr>
          </w:p>
        </w:tc>
        <w:tc>
          <w:tcPr>
            <w:tcW w:w="1245" w:type="dxa"/>
            <w:vAlign w:val="center"/>
          </w:tcPr>
          <w:p w14:paraId="5FD773B2" w14:textId="77777777" w:rsidR="00E62B7E" w:rsidRPr="008B2645" w:rsidRDefault="00E62B7E" w:rsidP="00896594">
            <w:pPr>
              <w:jc w:val="right"/>
              <w:rPr>
                <w:rFonts w:ascii="Franklin Gothic Book" w:hAnsi="Franklin Gothic Book" w:cs="Arial"/>
                <w:sz w:val="20"/>
                <w:szCs w:val="20"/>
                <w:lang w:val="en-GB"/>
              </w:rPr>
            </w:pPr>
          </w:p>
        </w:tc>
        <w:tc>
          <w:tcPr>
            <w:tcW w:w="2607" w:type="dxa"/>
            <w:vAlign w:val="center"/>
          </w:tcPr>
          <w:p w14:paraId="677E634E" w14:textId="77777777" w:rsidR="00E62B7E" w:rsidRPr="008B2645" w:rsidRDefault="00E62B7E" w:rsidP="00896594">
            <w:pPr>
              <w:jc w:val="right"/>
              <w:rPr>
                <w:rFonts w:ascii="Franklin Gothic Book" w:hAnsi="Franklin Gothic Book" w:cs="Arial"/>
                <w:sz w:val="20"/>
                <w:szCs w:val="20"/>
                <w:lang w:val="en-GB"/>
              </w:rPr>
            </w:pPr>
          </w:p>
        </w:tc>
      </w:tr>
      <w:tr w:rsidR="009B1E45" w:rsidRPr="00BB3C22" w14:paraId="13BAFA6F" w14:textId="77777777" w:rsidTr="00435936">
        <w:trPr>
          <w:trHeight w:val="410"/>
        </w:trPr>
        <w:tc>
          <w:tcPr>
            <w:tcW w:w="7288" w:type="dxa"/>
            <w:gridSpan w:val="5"/>
            <w:vAlign w:val="center"/>
          </w:tcPr>
          <w:p w14:paraId="333F11FF" w14:textId="33E9934E" w:rsidR="009B1E45" w:rsidRPr="00BB3C22" w:rsidRDefault="009B1E45" w:rsidP="40E04AD8">
            <w:pPr>
              <w:jc w:val="right"/>
              <w:rPr>
                <w:rFonts w:ascii="Franklin Gothic Book" w:hAnsi="Franklin Gothic Book" w:cs="Arial"/>
                <w:b/>
                <w:bCs/>
                <w:sz w:val="20"/>
                <w:szCs w:val="20"/>
                <w:rtl/>
                <w:lang w:val="en-GB"/>
              </w:rPr>
            </w:pPr>
            <w:r w:rsidRPr="00BB3C22">
              <w:rPr>
                <w:rFonts w:ascii="Franklin Gothic Book" w:hAnsi="Franklin Gothic Book" w:cs="Arial"/>
                <w:b/>
                <w:bCs/>
                <w:sz w:val="20"/>
                <w:szCs w:val="20"/>
                <w:lang w:val="en-GB"/>
              </w:rPr>
              <w:t>GRAND TOTAL (Including Transport and</w:t>
            </w:r>
            <w:r w:rsidR="002B7090">
              <w:rPr>
                <w:rFonts w:ascii="Franklin Gothic Book" w:hAnsi="Franklin Gothic Book" w:cs="Arial"/>
                <w:b/>
                <w:bCs/>
                <w:sz w:val="20"/>
                <w:szCs w:val="20"/>
                <w:lang w:val="en-GB"/>
              </w:rPr>
              <w:t xml:space="preserve"> </w:t>
            </w:r>
            <w:r w:rsidR="00083409">
              <w:rPr>
                <w:rFonts w:ascii="Franklin Gothic Book" w:hAnsi="Franklin Gothic Book" w:cs="Arial"/>
                <w:b/>
                <w:bCs/>
                <w:sz w:val="20"/>
                <w:szCs w:val="20"/>
                <w:lang w:val="en-GB"/>
              </w:rPr>
              <w:t>L</w:t>
            </w:r>
            <w:r w:rsidR="002B7090">
              <w:rPr>
                <w:rFonts w:ascii="Franklin Gothic Book" w:hAnsi="Franklin Gothic Book" w:cs="Arial"/>
                <w:b/>
                <w:bCs/>
                <w:sz w:val="20"/>
                <w:szCs w:val="20"/>
                <w:lang w:val="en-GB"/>
              </w:rPr>
              <w:t xml:space="preserve">oading off loading  </w:t>
            </w:r>
            <w:r w:rsidR="00083409">
              <w:rPr>
                <w:rFonts w:ascii="Franklin Gothic Book" w:hAnsi="Franklin Gothic Book" w:cs="Arial" w:hint="cs"/>
                <w:b/>
                <w:bCs/>
                <w:sz w:val="20"/>
                <w:szCs w:val="20"/>
                <w:rtl/>
                <w:lang w:val="en-GB"/>
              </w:rPr>
              <w:t xml:space="preserve"> </w:t>
            </w:r>
            <w:r w:rsidR="00FA6867">
              <w:rPr>
                <w:rFonts w:ascii="Franklin Gothic Book" w:hAnsi="Franklin Gothic Book" w:cs="Arial" w:hint="cs"/>
                <w:b/>
                <w:bCs/>
                <w:sz w:val="20"/>
                <w:szCs w:val="20"/>
                <w:rtl/>
                <w:lang w:val="en-GB"/>
              </w:rPr>
              <w:t>+</w:t>
            </w:r>
            <w:r w:rsidR="00FA6867">
              <w:rPr>
                <w:rFonts w:ascii="Franklin Gothic Book" w:hAnsi="Franklin Gothic Book" w:cs="Arial"/>
                <w:b/>
                <w:bCs/>
                <w:sz w:val="20"/>
                <w:szCs w:val="20"/>
                <w:lang w:val="en-GB"/>
              </w:rPr>
              <w:t xml:space="preserve"> </w:t>
            </w:r>
            <w:r w:rsidR="00FA6867" w:rsidRPr="00BB3C22">
              <w:rPr>
                <w:rFonts w:ascii="Franklin Gothic Book" w:hAnsi="Franklin Gothic Book" w:cs="Arial"/>
                <w:b/>
                <w:bCs/>
                <w:sz w:val="20"/>
                <w:szCs w:val="20"/>
                <w:lang w:val="en-GB"/>
              </w:rPr>
              <w:t>VAT</w:t>
            </w:r>
            <w:r w:rsidRPr="00BB3C22">
              <w:rPr>
                <w:rFonts w:ascii="Franklin Gothic Book" w:hAnsi="Franklin Gothic Book" w:cs="Arial"/>
                <w:b/>
                <w:bCs/>
                <w:sz w:val="20"/>
                <w:szCs w:val="20"/>
                <w:lang w:val="en-GB"/>
              </w:rPr>
              <w:t>)</w:t>
            </w:r>
          </w:p>
          <w:p w14:paraId="6E82EEF9" w14:textId="77777777" w:rsidR="00442A7D" w:rsidRPr="00BB3C22" w:rsidRDefault="00442A7D" w:rsidP="40E04AD8">
            <w:pPr>
              <w:jc w:val="right"/>
              <w:rPr>
                <w:rFonts w:ascii="Franklin Gothic Book" w:hAnsi="Franklin Gothic Book" w:cs="Arial"/>
                <w:b/>
                <w:bCs/>
                <w:color w:val="FF0000"/>
                <w:sz w:val="20"/>
                <w:szCs w:val="20"/>
                <w:rtl/>
                <w:lang w:val="en-GB"/>
              </w:rPr>
            </w:pPr>
          </w:p>
          <w:p w14:paraId="2B06BEF8" w14:textId="3A4BC8E0" w:rsidR="00442A7D" w:rsidRPr="00BB3C22" w:rsidRDefault="00442A7D" w:rsidP="40E04AD8">
            <w:pPr>
              <w:jc w:val="right"/>
              <w:rPr>
                <w:rFonts w:ascii="Franklin Gothic Book" w:hAnsi="Franklin Gothic Book" w:cs="Arial"/>
                <w:b/>
                <w:bCs/>
                <w:color w:val="FF0000"/>
                <w:sz w:val="20"/>
                <w:szCs w:val="20"/>
                <w:lang w:val="en-GB"/>
              </w:rPr>
            </w:pPr>
            <w:r w:rsidRPr="00BB3C22">
              <w:rPr>
                <w:rFonts w:ascii="Franklin Gothic Book" w:hAnsi="Franklin Gothic Book" w:cs="Arial" w:hint="cs"/>
                <w:b/>
                <w:bCs/>
                <w:color w:val="FF0000"/>
                <w:sz w:val="20"/>
                <w:szCs w:val="20"/>
                <w:rtl/>
                <w:lang w:val="en-GB"/>
              </w:rPr>
              <w:t xml:space="preserve">الجملة الكلية </w:t>
            </w:r>
            <w:r w:rsidR="007D3A6F" w:rsidRPr="00BB3C22">
              <w:rPr>
                <w:rFonts w:ascii="Franklin Gothic Book" w:hAnsi="Franklin Gothic Book" w:cs="Arial" w:hint="cs"/>
                <w:b/>
                <w:bCs/>
                <w:color w:val="FF0000"/>
                <w:sz w:val="20"/>
                <w:szCs w:val="20"/>
                <w:rtl/>
                <w:lang w:val="en-GB"/>
              </w:rPr>
              <w:t xml:space="preserve">شاملة </w:t>
            </w:r>
            <w:r w:rsidR="00E1686E" w:rsidRPr="00BB3C22">
              <w:rPr>
                <w:rFonts w:ascii="Franklin Gothic Book" w:hAnsi="Franklin Gothic Book" w:cs="Arial" w:hint="cs"/>
                <w:b/>
                <w:bCs/>
                <w:color w:val="FF0000"/>
                <w:sz w:val="20"/>
                <w:szCs w:val="20"/>
                <w:rtl/>
                <w:lang w:val="en-GB"/>
              </w:rPr>
              <w:t>كل</w:t>
            </w:r>
            <w:r w:rsidR="00ED5FD0" w:rsidRPr="00BB3C22">
              <w:rPr>
                <w:rFonts w:ascii="Franklin Gothic Book" w:hAnsi="Franklin Gothic Book" w:cs="Arial" w:hint="cs"/>
                <w:b/>
                <w:bCs/>
                <w:color w:val="FF0000"/>
                <w:sz w:val="20"/>
                <w:szCs w:val="20"/>
                <w:rtl/>
                <w:lang w:val="en-GB"/>
              </w:rPr>
              <w:t xml:space="preserve"> الرسوم والقية الم</w:t>
            </w:r>
            <w:r w:rsidR="008B2122" w:rsidRPr="00BB3C22">
              <w:rPr>
                <w:rFonts w:ascii="Franklin Gothic Book" w:hAnsi="Franklin Gothic Book" w:cs="Arial" w:hint="cs"/>
                <w:b/>
                <w:bCs/>
                <w:color w:val="FF0000"/>
                <w:sz w:val="20"/>
                <w:szCs w:val="20"/>
                <w:rtl/>
                <w:lang w:val="en-GB"/>
              </w:rPr>
              <w:t xml:space="preserve">ضافة </w:t>
            </w:r>
            <w:r w:rsidR="00BA4932" w:rsidRPr="00BB3C22">
              <w:rPr>
                <w:rFonts w:ascii="Franklin Gothic Book" w:hAnsi="Franklin Gothic Book" w:cs="Arial" w:hint="cs"/>
                <w:b/>
                <w:bCs/>
                <w:color w:val="FF0000"/>
                <w:sz w:val="20"/>
                <w:szCs w:val="20"/>
                <w:rtl/>
                <w:lang w:val="en-GB"/>
              </w:rPr>
              <w:t xml:space="preserve">بالاضافة لي الترحيل  </w:t>
            </w:r>
            <w:r w:rsidR="006322E9">
              <w:rPr>
                <w:rFonts w:ascii="Franklin Gothic Book" w:hAnsi="Franklin Gothic Book" w:cs="Arial" w:hint="cs"/>
                <w:b/>
                <w:bCs/>
                <w:color w:val="FF0000"/>
                <w:sz w:val="20"/>
                <w:szCs w:val="20"/>
                <w:rtl/>
                <w:lang w:val="en-GB"/>
              </w:rPr>
              <w:t xml:space="preserve">والتعبئة حسب الجدول المرفق </w:t>
            </w:r>
          </w:p>
        </w:tc>
        <w:tc>
          <w:tcPr>
            <w:tcW w:w="2607" w:type="dxa"/>
            <w:vAlign w:val="center"/>
          </w:tcPr>
          <w:p w14:paraId="2F1A0192" w14:textId="77777777" w:rsidR="009B1E45" w:rsidRPr="00BB3C22" w:rsidRDefault="009B1E45" w:rsidP="009B1E45">
            <w:pPr>
              <w:jc w:val="right"/>
              <w:rPr>
                <w:rFonts w:ascii="Franklin Gothic Book" w:hAnsi="Franklin Gothic Book" w:cs="Arial"/>
                <w:b/>
                <w:bCs/>
                <w:sz w:val="20"/>
                <w:szCs w:val="20"/>
                <w:lang w:val="en-GB"/>
              </w:rPr>
            </w:pPr>
          </w:p>
        </w:tc>
      </w:tr>
    </w:tbl>
    <w:p w14:paraId="4BF690EF" w14:textId="4D22FA23" w:rsidR="008D2943" w:rsidRPr="00BB3C22" w:rsidRDefault="008D2943" w:rsidP="00EB04C2">
      <w:pPr>
        <w:jc w:val="both"/>
        <w:outlineLvl w:val="0"/>
        <w:rPr>
          <w:rFonts w:ascii="Franklin Gothic Book" w:hAnsi="Franklin Gothic Book" w:cs="Arial"/>
          <w:b/>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2C03FB4A"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Delivery Lead Time (in days, from receipt of NRC Purchase Order)</w:t>
            </w:r>
          </w:p>
          <w:p w14:paraId="7FF42C27" w14:textId="4E0433D5" w:rsidR="00015962" w:rsidRPr="008B2645" w:rsidRDefault="00015962"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قترة التوصيل أو التنفيذ بالايام </w:t>
            </w:r>
          </w:p>
        </w:tc>
        <w:tc>
          <w:tcPr>
            <w:tcW w:w="4944" w:type="dxa"/>
            <w:vAlign w:val="center"/>
          </w:tcPr>
          <w:p w14:paraId="59AFEA26" w14:textId="77777777" w:rsidR="009B1E45" w:rsidRDefault="009B1E45" w:rsidP="00D01225">
            <w:pPr>
              <w:outlineLvl w:val="0"/>
              <w:rPr>
                <w:rFonts w:ascii="Franklin Gothic Book" w:hAnsi="Franklin Gothic Book" w:cs="Arial"/>
                <w:bCs/>
                <w:sz w:val="20"/>
                <w:szCs w:val="20"/>
                <w:rtl/>
                <w:lang w:val="en-GB"/>
              </w:rPr>
            </w:pPr>
          </w:p>
          <w:p w14:paraId="1378B833" w14:textId="77777777" w:rsidR="00015962" w:rsidRDefault="00015962" w:rsidP="00D01225">
            <w:pPr>
              <w:outlineLvl w:val="0"/>
              <w:rPr>
                <w:rFonts w:ascii="Franklin Gothic Book" w:hAnsi="Franklin Gothic Book" w:cs="Arial"/>
                <w:bCs/>
                <w:sz w:val="20"/>
                <w:szCs w:val="20"/>
                <w:rtl/>
                <w:lang w:val="en-GB"/>
              </w:rPr>
            </w:pPr>
          </w:p>
          <w:p w14:paraId="554EE381" w14:textId="77777777" w:rsidR="00015962" w:rsidRPr="008B2645" w:rsidRDefault="00015962"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9F9CF19" w14:textId="77777777" w:rsidR="00884DFF"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 xml:space="preserve">Bid Validity Period (in days from receipt of NRC </w:t>
            </w:r>
          </w:p>
          <w:p w14:paraId="6CE5D593"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Purchase Order):</w:t>
            </w:r>
          </w:p>
          <w:p w14:paraId="54F6DC3F" w14:textId="2775DBB0" w:rsidR="00884DFF" w:rsidRPr="008B2645" w:rsidRDefault="00884DFF" w:rsidP="00D01225">
            <w:pPr>
              <w:outlineLvl w:val="0"/>
              <w:rPr>
                <w:rFonts w:ascii="Franklin Gothic Book" w:hAnsi="Franklin Gothic Book" w:cs="Arial"/>
                <w:bCs/>
                <w:i/>
                <w:iCs/>
                <w:sz w:val="20"/>
                <w:szCs w:val="20"/>
                <w:lang w:val="en-GB"/>
              </w:rPr>
            </w:pPr>
            <w:r>
              <w:rPr>
                <w:rFonts w:ascii="Franklin Gothic Book" w:hAnsi="Franklin Gothic Book" w:cs="Arial" w:hint="cs"/>
                <w:bCs/>
                <w:i/>
                <w:iCs/>
                <w:sz w:val="20"/>
                <w:szCs w:val="20"/>
                <w:rtl/>
                <w:lang w:val="en-GB"/>
              </w:rPr>
              <w:t>صلاحية السعر بالايام</w:t>
            </w:r>
            <w:r w:rsidR="00577D0C">
              <w:rPr>
                <w:rFonts w:ascii="Franklin Gothic Book" w:hAnsi="Franklin Gothic Book" w:cs="Arial" w:hint="cs"/>
                <w:bCs/>
                <w:i/>
                <w:iCs/>
                <w:sz w:val="20"/>
                <w:szCs w:val="20"/>
                <w:rtl/>
                <w:lang w:val="en-GB"/>
              </w:rPr>
              <w:t xml:space="preserve"> بعد </w:t>
            </w:r>
            <w:r w:rsidR="008A4615">
              <w:rPr>
                <w:rFonts w:ascii="Franklin Gothic Book" w:hAnsi="Franklin Gothic Book" w:cs="Arial" w:hint="cs"/>
                <w:bCs/>
                <w:i/>
                <w:iCs/>
                <w:sz w:val="20"/>
                <w:szCs w:val="20"/>
                <w:rtl/>
                <w:lang w:val="en-GB"/>
              </w:rPr>
              <w:t xml:space="preserve">التوقيع علي </w:t>
            </w:r>
            <w:r w:rsidR="00577D0C">
              <w:rPr>
                <w:rFonts w:ascii="Franklin Gothic Book" w:hAnsi="Franklin Gothic Book" w:cs="Arial" w:hint="cs"/>
                <w:bCs/>
                <w:i/>
                <w:iCs/>
                <w:sz w:val="20"/>
                <w:szCs w:val="20"/>
                <w:rtl/>
                <w:lang w:val="en-GB"/>
              </w:rPr>
              <w:t xml:space="preserve"> امر الشراء </w:t>
            </w:r>
            <w:r>
              <w:rPr>
                <w:rFonts w:ascii="Franklin Gothic Book" w:hAnsi="Franklin Gothic Book" w:cs="Arial" w:hint="cs"/>
                <w:bCs/>
                <w:i/>
                <w:iCs/>
                <w:sz w:val="20"/>
                <w:szCs w:val="20"/>
                <w:rtl/>
                <w:lang w:val="en-GB"/>
              </w:rPr>
              <w:t xml:space="preserve">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636E5D95"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Defects liability and guarantee period:</w:t>
            </w:r>
          </w:p>
          <w:p w14:paraId="3EF1E263" w14:textId="77777777" w:rsidR="00A049F9" w:rsidRDefault="00A049F9" w:rsidP="00D01225">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فترة الضمان </w:t>
            </w:r>
          </w:p>
          <w:p w14:paraId="5A2FF76C" w14:textId="7EAA5830" w:rsidR="00884DFF" w:rsidRPr="008B2645" w:rsidRDefault="00A049F9"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ملحوظة ( للاجهزة والمعدات والانشاءات ) </w:t>
            </w:r>
            <w:r w:rsidR="00884DFF">
              <w:rPr>
                <w:rFonts w:ascii="Franklin Gothic Book" w:hAnsi="Franklin Gothic Book" w:cs="Arial" w:hint="cs"/>
                <w:bCs/>
                <w:sz w:val="20"/>
                <w:szCs w:val="20"/>
                <w:rtl/>
                <w:lang w:val="en-GB"/>
              </w:rPr>
              <w:t xml:space="preserve"> </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7CD9179"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 of origin of the goods</w:t>
            </w:r>
          </w:p>
          <w:p w14:paraId="18AE4089" w14:textId="77777777" w:rsidR="00EE5477" w:rsidRDefault="00EE5477" w:rsidP="00D01225">
            <w:pPr>
              <w:outlineLvl w:val="0"/>
              <w:rPr>
                <w:rFonts w:ascii="Franklin Gothic Book" w:hAnsi="Franklin Gothic Book" w:cs="Arial"/>
                <w:bCs/>
                <w:sz w:val="20"/>
                <w:szCs w:val="20"/>
                <w:rtl/>
                <w:lang w:val="en-GB"/>
              </w:rPr>
            </w:pPr>
          </w:p>
          <w:p w14:paraId="72327C54" w14:textId="6C0252A6" w:rsidR="00EE5477" w:rsidRPr="008B2645" w:rsidRDefault="00EE5477"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بلد المنشأ او الانتاج</w:t>
            </w:r>
            <w:r w:rsidR="00A049F9">
              <w:rPr>
                <w:rFonts w:ascii="Franklin Gothic Book" w:hAnsi="Franklin Gothic Book" w:cs="Arial" w:hint="cs"/>
                <w:bCs/>
                <w:sz w:val="20"/>
                <w:szCs w:val="20"/>
                <w:rtl/>
                <w:lang w:val="en-GB"/>
              </w:rPr>
              <w:t xml:space="preserve"> ان وجد </w:t>
            </w:r>
            <w:r w:rsidR="00A049F9">
              <w:rPr>
                <w:rFonts w:ascii="Franklin Gothic Book" w:hAnsi="Franklin Gothic Book" w:cs="Arial"/>
                <w:bCs/>
                <w:sz w:val="20"/>
                <w:szCs w:val="20"/>
                <w:lang w:val="en-GB"/>
              </w:rPr>
              <w:t xml:space="preserve"> </w:t>
            </w:r>
            <w:r>
              <w:rPr>
                <w:rFonts w:ascii="Franklin Gothic Book" w:hAnsi="Franklin Gothic Book" w:cs="Arial" w:hint="cs"/>
                <w:bCs/>
                <w:sz w:val="20"/>
                <w:szCs w:val="20"/>
                <w:rtl/>
                <w:lang w:val="en-GB"/>
              </w:rPr>
              <w:t xml:space="preserve"> </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15C7B0F3"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Name</w:t>
            </w:r>
          </w:p>
          <w:p w14:paraId="2FE8BA8D" w14:textId="26D431DB"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الاسم </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70ACAE79"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Position</w:t>
            </w:r>
          </w:p>
          <w:p w14:paraId="1F908F68" w14:textId="6852BB32"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الوظيفة </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C955437" w14:textId="77777777" w:rsidR="00095F7C" w:rsidRDefault="00095F7C"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Stamp</w:t>
            </w:r>
          </w:p>
          <w:p w14:paraId="0D4534F2" w14:textId="0CE79A4F"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التاري</w:t>
            </w:r>
            <w:r w:rsidR="00271672">
              <w:rPr>
                <w:rFonts w:ascii="Franklin Gothic Book" w:hAnsi="Franklin Gothic Book" w:cs="Arial" w:hint="cs"/>
                <w:bCs/>
                <w:sz w:val="20"/>
                <w:szCs w:val="20"/>
                <w:rtl/>
                <w:lang w:val="en-GB"/>
              </w:rPr>
              <w:t xml:space="preserve">خ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التوقيع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الختم </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14808D76"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28F98423" w14:textId="4FDA689A" w:rsidR="00A61C65" w:rsidRPr="00A61C65" w:rsidRDefault="00A61C65" w:rsidP="00A61C65">
      <w:pPr>
        <w:pStyle w:val="paragraph"/>
        <w:spacing w:before="0" w:beforeAutospacing="0" w:after="0" w:afterAutospacing="0"/>
        <w:textAlignment w:val="baseline"/>
        <w:rPr>
          <w:rFonts w:ascii="Franklin Gothic Book" w:hAnsi="Franklin Gothic Book" w:cs="Arial"/>
          <w:sz w:val="20"/>
          <w:szCs w:val="20"/>
          <w:lang w:val="en-GB"/>
        </w:rPr>
      </w:pPr>
    </w:p>
    <w:p w14:paraId="61B1B21C" w14:textId="7B79B998" w:rsidR="00045A7A" w:rsidRPr="008B2645" w:rsidRDefault="00045A7A" w:rsidP="00A61C65">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0E4E3C79" w14:textId="22DD384E"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 xml:space="preserve">y email to the dedicated and secured email address: </w:t>
      </w:r>
      <w:hyperlink r:id="rId14" w:history="1">
        <w:r w:rsidR="001D3694" w:rsidRPr="008017D4">
          <w:rPr>
            <w:rStyle w:val="Hyperlink"/>
            <w:rFonts w:ascii="Franklin Gothic Book" w:hAnsi="Franklin Gothic Book" w:cs="Arial"/>
            <w:sz w:val="20"/>
            <w:szCs w:val="20"/>
            <w:lang w:val="en-GB"/>
          </w:rPr>
          <w:t>abdulaziz.omer@nrc.no</w:t>
        </w:r>
      </w:hyperlink>
      <w:r w:rsidR="001D3694">
        <w:rPr>
          <w:rFonts w:ascii="Franklin Gothic Book" w:hAnsi="Franklin Gothic Book" w:cs="Arial"/>
          <w:sz w:val="20"/>
          <w:szCs w:val="20"/>
          <w:lang w:val="en-GB"/>
        </w:rPr>
        <w:t xml:space="preserve"> or </w:t>
      </w:r>
      <w:hyperlink r:id="rId15" w:history="1">
        <w:r w:rsidR="00FE58E3" w:rsidRPr="008017D4">
          <w:rPr>
            <w:rStyle w:val="Hyperlink"/>
            <w:rFonts w:ascii="Franklin Gothic Book" w:hAnsi="Franklin Gothic Book" w:cs="Arial"/>
            <w:sz w:val="20"/>
            <w:szCs w:val="20"/>
            <w:lang w:val="en-GB"/>
          </w:rPr>
          <w:t>nasreldin.yagoob@nrc.no</w:t>
        </w:r>
      </w:hyperlink>
      <w:r w:rsidR="00FE58E3">
        <w:rPr>
          <w:rFonts w:ascii="Franklin Gothic Book" w:hAnsi="Franklin Gothic Book" w:cs="Arial"/>
          <w:sz w:val="20"/>
          <w:szCs w:val="20"/>
          <w:lang w:val="en-GB"/>
        </w:rPr>
        <w:t xml:space="preserve"> </w:t>
      </w:r>
      <w:r w:rsidR="00842431" w:rsidRPr="008B264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76F7109"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5EBF2FC5"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5FBD0231"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266DAF8F" w14:textId="77777777" w:rsidR="00791540" w:rsidRPr="008B2645"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lastRenderedPageBreak/>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187DCA98" w14:textId="49D77B45"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164FD5BF" w14:textId="7C6CABD7" w:rsidR="0057460B" w:rsidRDefault="0057460B"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r>
        <w:rPr>
          <w:rFonts w:ascii="Franklin Gothic Book" w:hAnsi="Franklin Gothic Book" w:cs="Arial" w:hint="cs"/>
          <w:sz w:val="20"/>
          <w:szCs w:val="20"/>
          <w:highlight w:val="yellow"/>
          <w:rtl/>
          <w:lang w:val="en-GB"/>
        </w:rPr>
        <w:t>يمكن تقديم نموذج للمواد المو</w:t>
      </w:r>
      <w:r w:rsidR="003C3C16">
        <w:rPr>
          <w:rFonts w:ascii="Franklin Gothic Book" w:hAnsi="Franklin Gothic Book" w:cs="Arial" w:hint="cs"/>
          <w:sz w:val="20"/>
          <w:szCs w:val="20"/>
          <w:highlight w:val="yellow"/>
          <w:rtl/>
          <w:lang w:val="en-GB"/>
        </w:rPr>
        <w:t xml:space="preserve">جودة في القائمة مع عرض الاسعار اذا كانت مشابهة </w:t>
      </w:r>
    </w:p>
    <w:p w14:paraId="2FFA33CC" w14:textId="77777777" w:rsidR="002D58F1" w:rsidRDefault="002D58F1" w:rsidP="002D58F1">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2CA1E4DD" w14:textId="77777777" w:rsidR="002D58F1" w:rsidRDefault="002D58F1" w:rsidP="002D58F1">
      <w:pPr>
        <w:rPr>
          <w:rFonts w:ascii="Franklin Gothic Book" w:hAnsi="Franklin Gothic Book" w:cs="Arial"/>
          <w:b/>
          <w:bCs/>
          <w:sz w:val="20"/>
          <w:szCs w:val="20"/>
          <w:u w:val="single"/>
          <w:lang w:val="en-GB"/>
        </w:rPr>
      </w:pPr>
    </w:p>
    <w:p w14:paraId="59D5BE43" w14:textId="77777777" w:rsidR="002D58F1" w:rsidRPr="00F512E2" w:rsidRDefault="002D58F1" w:rsidP="002D58F1">
      <w:pPr>
        <w:rPr>
          <w:rFonts w:ascii="Franklin Gothic Book" w:hAnsi="Franklin Gothic Book" w:cs="Arial"/>
          <w:b/>
          <w:bCs/>
          <w:sz w:val="20"/>
          <w:szCs w:val="20"/>
          <w:u w:val="single"/>
          <w:lang w:val="en-GB"/>
        </w:rPr>
      </w:pPr>
      <w:r w:rsidRPr="00F512E2">
        <w:rPr>
          <w:rFonts w:ascii="Franklin Gothic Book" w:hAnsi="Franklin Gothic Book" w:cs="Arial"/>
          <w:b/>
          <w:bCs/>
          <w:sz w:val="20"/>
          <w:szCs w:val="20"/>
          <w:u w:val="single"/>
          <w:lang w:val="en-GB"/>
        </w:rPr>
        <w:t>Mandatory documents:</w:t>
      </w:r>
    </w:p>
    <w:p w14:paraId="77F0F138" w14:textId="77777777" w:rsidR="002D58F1" w:rsidRPr="00B10AD4" w:rsidRDefault="002D58F1" w:rsidP="002D58F1">
      <w:pPr>
        <w:pStyle w:val="ListParagraph"/>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2D58F1" w14:paraId="46C531A2" w14:textId="77777777" w:rsidTr="008E2888">
        <w:tc>
          <w:tcPr>
            <w:tcW w:w="5755" w:type="dxa"/>
            <w:shd w:val="clear" w:color="auto" w:fill="FABF8F" w:themeFill="accent6" w:themeFillTint="99"/>
          </w:tcPr>
          <w:p w14:paraId="7162EC39" w14:textId="77777777"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7B0D42B6" w14:textId="77777777" w:rsidR="002D58F1" w:rsidRDefault="002D58F1" w:rsidP="008E2888">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D58F1" w14:paraId="15B68F5A" w14:textId="77777777" w:rsidTr="008E2888">
        <w:tc>
          <w:tcPr>
            <w:tcW w:w="5755" w:type="dxa"/>
          </w:tcPr>
          <w:p w14:paraId="160DF4E3" w14:textId="667EADBC" w:rsidR="002D58F1" w:rsidRPr="002D58F1" w:rsidRDefault="002D58F1" w:rsidP="008E2888">
            <w:pPr>
              <w:rPr>
                <w:rFonts w:ascii="Franklin Gothic Book" w:hAnsi="Franklin Gothic Book" w:cs="Arial"/>
                <w:sz w:val="20"/>
                <w:szCs w:val="20"/>
                <w:rtl/>
                <w:lang w:val="en-US"/>
              </w:rPr>
            </w:pPr>
            <w:r w:rsidRPr="0023789F">
              <w:rPr>
                <w:rFonts w:ascii="Franklin Gothic Book" w:hAnsi="Franklin Gothic Book" w:cs="Arial"/>
                <w:sz w:val="20"/>
                <w:szCs w:val="20"/>
                <w:lang w:val="en-GB"/>
              </w:rPr>
              <w:t>Company registration Certificate</w:t>
            </w:r>
            <w:r>
              <w:rPr>
                <w:rFonts w:ascii="Franklin Gothic Book" w:hAnsi="Franklin Gothic Book" w:cs="Arial"/>
                <w:sz w:val="20"/>
                <w:szCs w:val="20"/>
                <w:lang w:val="en-GB"/>
              </w:rPr>
              <w:t xml:space="preserve">   </w:t>
            </w:r>
            <w:r>
              <w:rPr>
                <w:rFonts w:ascii="Franklin Gothic Book" w:hAnsi="Franklin Gothic Book" w:cs="Arial" w:hint="cs"/>
                <w:sz w:val="20"/>
                <w:szCs w:val="20"/>
                <w:rtl/>
                <w:lang w:val="en-US"/>
              </w:rPr>
              <w:t xml:space="preserve">شهادة تسجيل </w:t>
            </w:r>
          </w:p>
        </w:tc>
        <w:tc>
          <w:tcPr>
            <w:tcW w:w="3595" w:type="dxa"/>
          </w:tcPr>
          <w:p w14:paraId="3078648F" w14:textId="77777777" w:rsidR="002D58F1" w:rsidRDefault="002D58F1" w:rsidP="008E2888">
            <w:pPr>
              <w:rPr>
                <w:rFonts w:ascii="Franklin Gothic Book" w:hAnsi="Franklin Gothic Book" w:cs="Arial"/>
                <w:b/>
                <w:bCs/>
                <w:sz w:val="20"/>
                <w:szCs w:val="20"/>
                <w:u w:val="single"/>
                <w:lang w:val="en-GB"/>
              </w:rPr>
            </w:pPr>
          </w:p>
        </w:tc>
      </w:tr>
      <w:tr w:rsidR="002D58F1" w14:paraId="287614E3" w14:textId="77777777" w:rsidTr="008E2888">
        <w:tc>
          <w:tcPr>
            <w:tcW w:w="5755" w:type="dxa"/>
          </w:tcPr>
          <w:p w14:paraId="17A63B87" w14:textId="6EEAE81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r>
              <w:rPr>
                <w:rFonts w:ascii="Franklin Gothic Book" w:hAnsi="Franklin Gothic Book" w:cs="Arial" w:hint="cs"/>
                <w:sz w:val="20"/>
                <w:szCs w:val="20"/>
                <w:rtl/>
                <w:lang w:val="en-GB"/>
              </w:rPr>
              <w:t xml:space="preserve">التسجيل في القيمة المضافة </w:t>
            </w:r>
          </w:p>
        </w:tc>
        <w:tc>
          <w:tcPr>
            <w:tcW w:w="3595" w:type="dxa"/>
          </w:tcPr>
          <w:p w14:paraId="5F4656A0" w14:textId="77777777" w:rsidR="002D58F1" w:rsidRDefault="002D58F1" w:rsidP="008E2888">
            <w:pPr>
              <w:rPr>
                <w:rFonts w:ascii="Franklin Gothic Book" w:hAnsi="Franklin Gothic Book" w:cs="Arial"/>
                <w:b/>
                <w:bCs/>
                <w:sz w:val="20"/>
                <w:szCs w:val="20"/>
                <w:u w:val="single"/>
                <w:lang w:val="en-GB"/>
              </w:rPr>
            </w:pPr>
          </w:p>
        </w:tc>
      </w:tr>
      <w:tr w:rsidR="002D58F1" w14:paraId="41B9C555" w14:textId="77777777" w:rsidTr="008E2888">
        <w:tc>
          <w:tcPr>
            <w:tcW w:w="5755" w:type="dxa"/>
          </w:tcPr>
          <w:p w14:paraId="550C1D5C" w14:textId="386BEE22"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r>
              <w:rPr>
                <w:rFonts w:ascii="Franklin Gothic Book" w:hAnsi="Franklin Gothic Book" w:cs="Arial" w:hint="cs"/>
                <w:sz w:val="20"/>
                <w:szCs w:val="20"/>
                <w:rtl/>
                <w:lang w:val="en-GB"/>
              </w:rPr>
              <w:t xml:space="preserve"> الرقم التعريفي الضريبي </w:t>
            </w:r>
          </w:p>
        </w:tc>
        <w:tc>
          <w:tcPr>
            <w:tcW w:w="3595" w:type="dxa"/>
          </w:tcPr>
          <w:p w14:paraId="4CCF248B" w14:textId="77777777" w:rsidR="002D58F1" w:rsidRDefault="002D58F1" w:rsidP="008E2888">
            <w:pPr>
              <w:rPr>
                <w:rFonts w:ascii="Franklin Gothic Book" w:hAnsi="Franklin Gothic Book" w:cs="Arial"/>
                <w:b/>
                <w:bCs/>
                <w:sz w:val="20"/>
                <w:szCs w:val="20"/>
                <w:u w:val="single"/>
                <w:lang w:val="en-GB"/>
              </w:rPr>
            </w:pPr>
          </w:p>
        </w:tc>
      </w:tr>
      <w:tr w:rsidR="002D58F1" w14:paraId="776FBF63" w14:textId="77777777" w:rsidTr="008E2888">
        <w:tc>
          <w:tcPr>
            <w:tcW w:w="5755" w:type="dxa"/>
          </w:tcPr>
          <w:p w14:paraId="0ED429BF" w14:textId="6DF7C1B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Passport Copy / ID of company </w:t>
            </w:r>
            <w:proofErr w:type="gramStart"/>
            <w:r>
              <w:rPr>
                <w:rFonts w:ascii="Franklin Gothic Book" w:hAnsi="Franklin Gothic Book" w:cs="Arial"/>
                <w:sz w:val="20"/>
                <w:szCs w:val="20"/>
                <w:lang w:val="en-GB"/>
              </w:rPr>
              <w:t xml:space="preserve">director </w:t>
            </w:r>
            <w:r>
              <w:rPr>
                <w:rFonts w:ascii="Franklin Gothic Book" w:hAnsi="Franklin Gothic Book" w:cs="Arial" w:hint="cs"/>
                <w:sz w:val="20"/>
                <w:szCs w:val="20"/>
                <w:rtl/>
                <w:lang w:val="en-GB"/>
              </w:rPr>
              <w:t xml:space="preserve"> صورة</w:t>
            </w:r>
            <w:proofErr w:type="gramEnd"/>
            <w:r>
              <w:rPr>
                <w:rFonts w:ascii="Franklin Gothic Book" w:hAnsi="Franklin Gothic Book" w:cs="Arial" w:hint="cs"/>
                <w:sz w:val="20"/>
                <w:szCs w:val="20"/>
                <w:rtl/>
                <w:lang w:val="en-GB"/>
              </w:rPr>
              <w:t xml:space="preserve"> من أثبات الشخصة \ جواز بطاقة قومية </w:t>
            </w:r>
          </w:p>
        </w:tc>
        <w:tc>
          <w:tcPr>
            <w:tcW w:w="3595" w:type="dxa"/>
          </w:tcPr>
          <w:p w14:paraId="7C522C05" w14:textId="77777777" w:rsidR="002D58F1" w:rsidRDefault="002D58F1" w:rsidP="008E2888">
            <w:pPr>
              <w:rPr>
                <w:rFonts w:ascii="Franklin Gothic Book" w:hAnsi="Franklin Gothic Book" w:cs="Arial"/>
                <w:b/>
                <w:bCs/>
                <w:sz w:val="20"/>
                <w:szCs w:val="20"/>
                <w:u w:val="single"/>
                <w:lang w:val="en-GB"/>
              </w:rPr>
            </w:pPr>
          </w:p>
        </w:tc>
      </w:tr>
      <w:tr w:rsidR="002D58F1" w14:paraId="3ECBC8B1" w14:textId="77777777" w:rsidTr="008E2888">
        <w:tc>
          <w:tcPr>
            <w:tcW w:w="5755" w:type="dxa"/>
          </w:tcPr>
          <w:p w14:paraId="150E37AC" w14:textId="5F602B07"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Copies of relevant Experience relevant Activates </w:t>
            </w:r>
            <w:r>
              <w:rPr>
                <w:rFonts w:ascii="Franklin Gothic Book" w:hAnsi="Franklin Gothic Book" w:cs="Arial" w:hint="cs"/>
                <w:sz w:val="20"/>
                <w:szCs w:val="20"/>
                <w:rtl/>
                <w:lang w:val="en-GB"/>
              </w:rPr>
              <w:t xml:space="preserve">خبرة سابقة في المجال ان وجد </w:t>
            </w:r>
          </w:p>
        </w:tc>
        <w:tc>
          <w:tcPr>
            <w:tcW w:w="3595" w:type="dxa"/>
          </w:tcPr>
          <w:p w14:paraId="5D7A7AF4" w14:textId="77777777" w:rsidR="002D58F1" w:rsidRDefault="002D58F1" w:rsidP="008E2888">
            <w:pPr>
              <w:rPr>
                <w:rFonts w:ascii="Franklin Gothic Book" w:hAnsi="Franklin Gothic Book" w:cs="Arial"/>
                <w:b/>
                <w:bCs/>
                <w:sz w:val="20"/>
                <w:szCs w:val="20"/>
                <w:u w:val="single"/>
                <w:lang w:val="en-GB"/>
              </w:rPr>
            </w:pPr>
          </w:p>
        </w:tc>
      </w:tr>
      <w:tr w:rsidR="002D58F1" w14:paraId="7260130D" w14:textId="77777777" w:rsidTr="008E2888">
        <w:tc>
          <w:tcPr>
            <w:tcW w:w="5755" w:type="dxa"/>
          </w:tcPr>
          <w:p w14:paraId="2ADF1747" w14:textId="5AD37418"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r>
              <w:rPr>
                <w:rFonts w:ascii="Franklin Gothic Book" w:hAnsi="Franklin Gothic Book" w:cs="Arial" w:hint="cs"/>
                <w:sz w:val="20"/>
                <w:szCs w:val="20"/>
                <w:rtl/>
                <w:lang w:val="en-GB"/>
              </w:rPr>
              <w:t xml:space="preserve"> التوقيع والخت</w:t>
            </w:r>
            <w:r w:rsidR="007E0766">
              <w:rPr>
                <w:rFonts w:ascii="Franklin Gothic Book" w:hAnsi="Franklin Gothic Book" w:cs="Arial" w:hint="cs"/>
                <w:sz w:val="20"/>
                <w:szCs w:val="20"/>
                <w:rtl/>
                <w:lang w:val="en-GB"/>
              </w:rPr>
              <w:t>م</w:t>
            </w:r>
            <w:r>
              <w:rPr>
                <w:rFonts w:ascii="Franklin Gothic Book" w:hAnsi="Franklin Gothic Book" w:cs="Arial" w:hint="cs"/>
                <w:sz w:val="20"/>
                <w:szCs w:val="20"/>
                <w:rtl/>
                <w:lang w:val="en-GB"/>
              </w:rPr>
              <w:t xml:space="preserve"> في كل الصفحات </w:t>
            </w:r>
          </w:p>
        </w:tc>
        <w:tc>
          <w:tcPr>
            <w:tcW w:w="3595" w:type="dxa"/>
          </w:tcPr>
          <w:p w14:paraId="4B8CC4A0" w14:textId="77777777" w:rsidR="002D58F1" w:rsidRDefault="002D58F1" w:rsidP="008E2888">
            <w:pPr>
              <w:rPr>
                <w:rFonts w:ascii="Franklin Gothic Book" w:hAnsi="Franklin Gothic Book" w:cs="Arial"/>
                <w:b/>
                <w:bCs/>
                <w:sz w:val="20"/>
                <w:szCs w:val="20"/>
                <w:u w:val="single"/>
                <w:lang w:val="en-GB"/>
              </w:rPr>
            </w:pPr>
          </w:p>
        </w:tc>
      </w:tr>
      <w:tr w:rsidR="002D58F1" w14:paraId="0D8C953F" w14:textId="77777777" w:rsidTr="008E2888">
        <w:tc>
          <w:tcPr>
            <w:tcW w:w="5755" w:type="dxa"/>
          </w:tcPr>
          <w:p w14:paraId="77DB669C" w14:textId="12B157FD"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r>
              <w:rPr>
                <w:rFonts w:ascii="Franklin Gothic Book" w:hAnsi="Franklin Gothic Book" w:cs="Arial" w:hint="cs"/>
                <w:sz w:val="20"/>
                <w:szCs w:val="20"/>
                <w:rtl/>
                <w:lang w:val="en-GB"/>
              </w:rPr>
              <w:t xml:space="preserve"> المعايير الاخلاقية توقع وتختم لمن يرسو اليه المناقصة او العطاء </w:t>
            </w:r>
          </w:p>
        </w:tc>
        <w:tc>
          <w:tcPr>
            <w:tcW w:w="3595" w:type="dxa"/>
          </w:tcPr>
          <w:p w14:paraId="36FC711F" w14:textId="77777777" w:rsidR="002D58F1" w:rsidRDefault="002D58F1" w:rsidP="008E2888">
            <w:pPr>
              <w:rPr>
                <w:rFonts w:ascii="Franklin Gothic Book" w:hAnsi="Franklin Gothic Book" w:cs="Arial"/>
                <w:b/>
                <w:bCs/>
                <w:sz w:val="20"/>
                <w:szCs w:val="20"/>
                <w:u w:val="single"/>
                <w:lang w:val="en-GB"/>
              </w:rPr>
            </w:pPr>
          </w:p>
        </w:tc>
      </w:tr>
    </w:tbl>
    <w:p w14:paraId="70094DCA" w14:textId="77777777" w:rsidR="002D58F1" w:rsidRPr="002D58F1" w:rsidRDefault="002D58F1"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BDE3DB4" w14:textId="5642E431" w:rsidR="00271672" w:rsidRPr="008B2645" w:rsidRDefault="00580301" w:rsidP="00271672">
      <w:pPr>
        <w:pStyle w:val="paragraph"/>
        <w:spacing w:before="0" w:beforeAutospacing="0" w:after="0" w:afterAutospacing="0"/>
        <w:ind w:left="142"/>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hint="cs"/>
          <w:sz w:val="20"/>
          <w:szCs w:val="20"/>
          <w:rtl/>
          <w:lang w:val="en-GB"/>
        </w:rPr>
        <w:t xml:space="preserve">سيتم الدفع خلال 30 </w:t>
      </w:r>
      <w:r w:rsidR="00051485">
        <w:rPr>
          <w:rStyle w:val="normaltextrun"/>
          <w:rFonts w:ascii="Franklin Gothic Book" w:hAnsi="Franklin Gothic Book" w:cs="Arial" w:hint="cs"/>
          <w:sz w:val="20"/>
          <w:szCs w:val="20"/>
          <w:rtl/>
          <w:lang w:val="en-GB"/>
        </w:rPr>
        <w:t xml:space="preserve">يوم بعد استلام المواد أو انجاز الاعمال بواسطة </w:t>
      </w:r>
      <w:r w:rsidR="00C91F9B">
        <w:rPr>
          <w:rStyle w:val="normaltextrun"/>
          <w:rFonts w:ascii="Franklin Gothic Book" w:hAnsi="Franklin Gothic Book" w:cs="Arial" w:hint="cs"/>
          <w:sz w:val="20"/>
          <w:szCs w:val="20"/>
          <w:rtl/>
          <w:lang w:val="en-GB"/>
        </w:rPr>
        <w:t xml:space="preserve">التحويل البنكي أو الشيك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41081533" w14:textId="2F93BD76" w:rsidR="00896594" w:rsidRDefault="00896594" w:rsidP="005C254E">
      <w:pPr>
        <w:rPr>
          <w:rFonts w:ascii="Franklin Gothic Book" w:hAnsi="Franklin Gothic Book" w:cs="Arial"/>
          <w:sz w:val="18"/>
          <w:szCs w:val="18"/>
          <w:lang w:val="en-GB"/>
        </w:rPr>
      </w:pPr>
    </w:p>
    <w:p w14:paraId="27378A1C" w14:textId="051949E9" w:rsidR="005279E4" w:rsidRPr="00095F7C" w:rsidRDefault="005279E4" w:rsidP="000D147D">
      <w:pPr>
        <w:rPr>
          <w:b/>
          <w:bCs/>
          <w:i/>
          <w:iCs/>
          <w:color w:val="A6A6A6" w:themeColor="background1" w:themeShade="A6"/>
        </w:rPr>
      </w:pPr>
    </w:p>
    <w:p w14:paraId="05F871EF" w14:textId="77777777" w:rsidR="005279E4" w:rsidRPr="008B2645" w:rsidRDefault="005279E4" w:rsidP="005C254E">
      <w:pPr>
        <w:rPr>
          <w:rFonts w:ascii="Franklin Gothic Book" w:hAnsi="Franklin Gothic Book" w:cs="Arial"/>
          <w:sz w:val="18"/>
          <w:szCs w:val="18"/>
          <w:lang w:val="en-GB"/>
        </w:rPr>
      </w:pPr>
    </w:p>
    <w:sectPr w:rsidR="005279E4" w:rsidRPr="008B2645" w:rsidSect="00B753EC">
      <w:headerReference w:type="default" r:id="rId16"/>
      <w:footerReference w:type="default" r:id="rId17"/>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86837" w14:textId="77777777" w:rsidR="000137E5" w:rsidRDefault="000137E5">
      <w:r>
        <w:separator/>
      </w:r>
    </w:p>
  </w:endnote>
  <w:endnote w:type="continuationSeparator" w:id="0">
    <w:p w14:paraId="279F6C00" w14:textId="77777777" w:rsidR="000137E5" w:rsidRDefault="000137E5">
      <w:r>
        <w:continuationSeparator/>
      </w:r>
    </w:p>
  </w:endnote>
  <w:endnote w:type="continuationNotice" w:id="1">
    <w:p w14:paraId="38A27A0A" w14:textId="77777777" w:rsidR="000137E5" w:rsidRDefault="00013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820418"/>
      <w:docPartObj>
        <w:docPartGallery w:val="Page Numbers (Bottom of Page)"/>
        <w:docPartUnique/>
      </w:docPartObj>
    </w:sdtPr>
    <w:sdtContent>
      <w:sdt>
        <w:sdtPr>
          <w:id w:val="-1769616900"/>
          <w:docPartObj>
            <w:docPartGallery w:val="Page Numbers (Top of Page)"/>
            <w:docPartUnique/>
          </w:docPartObj>
        </w:sdt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B4E75" w14:textId="77777777" w:rsidR="000137E5" w:rsidRDefault="000137E5">
      <w:r>
        <w:separator/>
      </w:r>
    </w:p>
  </w:footnote>
  <w:footnote w:type="continuationSeparator" w:id="0">
    <w:p w14:paraId="65ABCB0B" w14:textId="77777777" w:rsidR="000137E5" w:rsidRDefault="000137E5">
      <w:r>
        <w:continuationSeparator/>
      </w:r>
    </w:p>
  </w:footnote>
  <w:footnote w:type="continuationNotice" w:id="1">
    <w:p w14:paraId="342EE7DD" w14:textId="77777777" w:rsidR="000137E5" w:rsidRDefault="00013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6"/>
  </w:num>
  <w:num w:numId="2" w16cid:durableId="518009217">
    <w:abstractNumId w:val="17"/>
  </w:num>
  <w:num w:numId="3" w16cid:durableId="2020814563">
    <w:abstractNumId w:val="29"/>
  </w:num>
  <w:num w:numId="4" w16cid:durableId="1826583097">
    <w:abstractNumId w:val="16"/>
  </w:num>
  <w:num w:numId="5" w16cid:durableId="1652950496">
    <w:abstractNumId w:val="19"/>
  </w:num>
  <w:num w:numId="6" w16cid:durableId="2054694470">
    <w:abstractNumId w:val="27"/>
  </w:num>
  <w:num w:numId="7" w16cid:durableId="1089959426">
    <w:abstractNumId w:val="15"/>
  </w:num>
  <w:num w:numId="8" w16cid:durableId="715784219">
    <w:abstractNumId w:val="18"/>
  </w:num>
  <w:num w:numId="9" w16cid:durableId="1228107643">
    <w:abstractNumId w:val="10"/>
  </w:num>
  <w:num w:numId="10" w16cid:durableId="977150384">
    <w:abstractNumId w:val="30"/>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4"/>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3"/>
  </w:num>
  <w:num w:numId="29" w16cid:durableId="71320085">
    <w:abstractNumId w:val="32"/>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1"/>
  </w:num>
  <w:num w:numId="35" w16cid:durableId="4167552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4324"/>
    <w:rsid w:val="00006D03"/>
    <w:rsid w:val="0001293F"/>
    <w:rsid w:val="000137E5"/>
    <w:rsid w:val="000149D8"/>
    <w:rsid w:val="00015962"/>
    <w:rsid w:val="00023442"/>
    <w:rsid w:val="00026F8D"/>
    <w:rsid w:val="000362ED"/>
    <w:rsid w:val="00036E0A"/>
    <w:rsid w:val="00045A7A"/>
    <w:rsid w:val="00047E73"/>
    <w:rsid w:val="00051485"/>
    <w:rsid w:val="0005313C"/>
    <w:rsid w:val="0006057F"/>
    <w:rsid w:val="00063BD5"/>
    <w:rsid w:val="00071AD9"/>
    <w:rsid w:val="0007572F"/>
    <w:rsid w:val="00075890"/>
    <w:rsid w:val="000815B2"/>
    <w:rsid w:val="00083409"/>
    <w:rsid w:val="000844D4"/>
    <w:rsid w:val="00092E12"/>
    <w:rsid w:val="00094BD1"/>
    <w:rsid w:val="00095F7C"/>
    <w:rsid w:val="000A0AE1"/>
    <w:rsid w:val="000C021D"/>
    <w:rsid w:val="000C5C36"/>
    <w:rsid w:val="000D147D"/>
    <w:rsid w:val="000D22EF"/>
    <w:rsid w:val="000D4FB9"/>
    <w:rsid w:val="000E28A7"/>
    <w:rsid w:val="000E2ADC"/>
    <w:rsid w:val="000E33F9"/>
    <w:rsid w:val="000E6E64"/>
    <w:rsid w:val="000F4C0F"/>
    <w:rsid w:val="001023DB"/>
    <w:rsid w:val="001030F4"/>
    <w:rsid w:val="00104D0E"/>
    <w:rsid w:val="00105F60"/>
    <w:rsid w:val="001113C9"/>
    <w:rsid w:val="001114A5"/>
    <w:rsid w:val="00130CA4"/>
    <w:rsid w:val="00157FAE"/>
    <w:rsid w:val="0016100F"/>
    <w:rsid w:val="00163558"/>
    <w:rsid w:val="00173767"/>
    <w:rsid w:val="00182443"/>
    <w:rsid w:val="00184EBA"/>
    <w:rsid w:val="001875F5"/>
    <w:rsid w:val="001920E3"/>
    <w:rsid w:val="001A0C95"/>
    <w:rsid w:val="001A4585"/>
    <w:rsid w:val="001A70FE"/>
    <w:rsid w:val="001C3824"/>
    <w:rsid w:val="001D2D1E"/>
    <w:rsid w:val="001D3694"/>
    <w:rsid w:val="001D43AA"/>
    <w:rsid w:val="001E355C"/>
    <w:rsid w:val="001E61BB"/>
    <w:rsid w:val="001F073C"/>
    <w:rsid w:val="00203F59"/>
    <w:rsid w:val="002252C9"/>
    <w:rsid w:val="00231F7B"/>
    <w:rsid w:val="00234D6C"/>
    <w:rsid w:val="00252BC6"/>
    <w:rsid w:val="00252D05"/>
    <w:rsid w:val="002604EA"/>
    <w:rsid w:val="002618C9"/>
    <w:rsid w:val="00271672"/>
    <w:rsid w:val="00271CC1"/>
    <w:rsid w:val="00281F9B"/>
    <w:rsid w:val="0028246C"/>
    <w:rsid w:val="002855BB"/>
    <w:rsid w:val="00292113"/>
    <w:rsid w:val="002943EE"/>
    <w:rsid w:val="0029684F"/>
    <w:rsid w:val="002A049D"/>
    <w:rsid w:val="002A673D"/>
    <w:rsid w:val="002A686D"/>
    <w:rsid w:val="002B601D"/>
    <w:rsid w:val="002B7090"/>
    <w:rsid w:val="002B730D"/>
    <w:rsid w:val="002C047F"/>
    <w:rsid w:val="002C0C60"/>
    <w:rsid w:val="002C1476"/>
    <w:rsid w:val="002C4992"/>
    <w:rsid w:val="002D58F1"/>
    <w:rsid w:val="002D6340"/>
    <w:rsid w:val="002D63B1"/>
    <w:rsid w:val="002E090A"/>
    <w:rsid w:val="002E76EA"/>
    <w:rsid w:val="002E7887"/>
    <w:rsid w:val="002F0DB4"/>
    <w:rsid w:val="002F3F90"/>
    <w:rsid w:val="002F57B3"/>
    <w:rsid w:val="0030031B"/>
    <w:rsid w:val="00300AD2"/>
    <w:rsid w:val="00315209"/>
    <w:rsid w:val="00315F5D"/>
    <w:rsid w:val="00324119"/>
    <w:rsid w:val="0032582A"/>
    <w:rsid w:val="00337F6C"/>
    <w:rsid w:val="0034623B"/>
    <w:rsid w:val="00352BB6"/>
    <w:rsid w:val="003530EF"/>
    <w:rsid w:val="0035570E"/>
    <w:rsid w:val="0036255A"/>
    <w:rsid w:val="00363B7B"/>
    <w:rsid w:val="003640C6"/>
    <w:rsid w:val="003729F0"/>
    <w:rsid w:val="0037508B"/>
    <w:rsid w:val="0039085F"/>
    <w:rsid w:val="00393CE2"/>
    <w:rsid w:val="00393F5A"/>
    <w:rsid w:val="003941EB"/>
    <w:rsid w:val="0039452B"/>
    <w:rsid w:val="00395062"/>
    <w:rsid w:val="003A308D"/>
    <w:rsid w:val="003A39C8"/>
    <w:rsid w:val="003A52A6"/>
    <w:rsid w:val="003A5941"/>
    <w:rsid w:val="003B12BF"/>
    <w:rsid w:val="003B52D5"/>
    <w:rsid w:val="003C0AFA"/>
    <w:rsid w:val="003C1CA8"/>
    <w:rsid w:val="003C26B3"/>
    <w:rsid w:val="003C3C16"/>
    <w:rsid w:val="003C7655"/>
    <w:rsid w:val="003D037F"/>
    <w:rsid w:val="003D61D8"/>
    <w:rsid w:val="003D661D"/>
    <w:rsid w:val="003E1A6B"/>
    <w:rsid w:val="003E3570"/>
    <w:rsid w:val="003E4910"/>
    <w:rsid w:val="003E5C7A"/>
    <w:rsid w:val="003F1215"/>
    <w:rsid w:val="00416299"/>
    <w:rsid w:val="00416A24"/>
    <w:rsid w:val="00427C16"/>
    <w:rsid w:val="004334BD"/>
    <w:rsid w:val="004335E6"/>
    <w:rsid w:val="00435936"/>
    <w:rsid w:val="00442A7D"/>
    <w:rsid w:val="00445171"/>
    <w:rsid w:val="00446C27"/>
    <w:rsid w:val="0045146E"/>
    <w:rsid w:val="00462E9D"/>
    <w:rsid w:val="004639C7"/>
    <w:rsid w:val="004706D0"/>
    <w:rsid w:val="00473A85"/>
    <w:rsid w:val="00473AE3"/>
    <w:rsid w:val="00474294"/>
    <w:rsid w:val="004750F0"/>
    <w:rsid w:val="00475781"/>
    <w:rsid w:val="00475E9C"/>
    <w:rsid w:val="004773EE"/>
    <w:rsid w:val="00481976"/>
    <w:rsid w:val="00496EBD"/>
    <w:rsid w:val="004A04C1"/>
    <w:rsid w:val="004C2270"/>
    <w:rsid w:val="004C758E"/>
    <w:rsid w:val="004D1976"/>
    <w:rsid w:val="004D3DAB"/>
    <w:rsid w:val="004E4AF0"/>
    <w:rsid w:val="004F4889"/>
    <w:rsid w:val="00500F5A"/>
    <w:rsid w:val="00510F0E"/>
    <w:rsid w:val="00513154"/>
    <w:rsid w:val="00516423"/>
    <w:rsid w:val="00516AB7"/>
    <w:rsid w:val="005173E5"/>
    <w:rsid w:val="00520D5A"/>
    <w:rsid w:val="00521A8A"/>
    <w:rsid w:val="005279E4"/>
    <w:rsid w:val="00532DA0"/>
    <w:rsid w:val="00533FB1"/>
    <w:rsid w:val="0053522E"/>
    <w:rsid w:val="00536961"/>
    <w:rsid w:val="00536E41"/>
    <w:rsid w:val="00543A75"/>
    <w:rsid w:val="00547AAF"/>
    <w:rsid w:val="005508B1"/>
    <w:rsid w:val="00553843"/>
    <w:rsid w:val="005552D8"/>
    <w:rsid w:val="00557851"/>
    <w:rsid w:val="0056349F"/>
    <w:rsid w:val="0056786C"/>
    <w:rsid w:val="0057460B"/>
    <w:rsid w:val="00577BB5"/>
    <w:rsid w:val="00577D0C"/>
    <w:rsid w:val="00580301"/>
    <w:rsid w:val="00581437"/>
    <w:rsid w:val="00584F38"/>
    <w:rsid w:val="00593545"/>
    <w:rsid w:val="00594C2C"/>
    <w:rsid w:val="005A14CC"/>
    <w:rsid w:val="005A723F"/>
    <w:rsid w:val="005B5BE8"/>
    <w:rsid w:val="005C254E"/>
    <w:rsid w:val="005C63DC"/>
    <w:rsid w:val="005D6214"/>
    <w:rsid w:val="005E073E"/>
    <w:rsid w:val="005E1EF4"/>
    <w:rsid w:val="005E4F94"/>
    <w:rsid w:val="005F06B1"/>
    <w:rsid w:val="005F1794"/>
    <w:rsid w:val="00600342"/>
    <w:rsid w:val="00600694"/>
    <w:rsid w:val="0060164E"/>
    <w:rsid w:val="00616641"/>
    <w:rsid w:val="00617917"/>
    <w:rsid w:val="00617E8A"/>
    <w:rsid w:val="006322E9"/>
    <w:rsid w:val="00634F4C"/>
    <w:rsid w:val="0064011D"/>
    <w:rsid w:val="00643CD4"/>
    <w:rsid w:val="006520CE"/>
    <w:rsid w:val="006569D1"/>
    <w:rsid w:val="006667B0"/>
    <w:rsid w:val="00672E09"/>
    <w:rsid w:val="006821FC"/>
    <w:rsid w:val="00685C29"/>
    <w:rsid w:val="00687504"/>
    <w:rsid w:val="00691E70"/>
    <w:rsid w:val="006A2209"/>
    <w:rsid w:val="006A2524"/>
    <w:rsid w:val="006B3648"/>
    <w:rsid w:val="006C34D4"/>
    <w:rsid w:val="006C4C48"/>
    <w:rsid w:val="006D0162"/>
    <w:rsid w:val="006D2E68"/>
    <w:rsid w:val="006D35B4"/>
    <w:rsid w:val="006E0499"/>
    <w:rsid w:val="006E0C74"/>
    <w:rsid w:val="006E6129"/>
    <w:rsid w:val="00707DB7"/>
    <w:rsid w:val="00711D33"/>
    <w:rsid w:val="0071459F"/>
    <w:rsid w:val="00715CF0"/>
    <w:rsid w:val="00716921"/>
    <w:rsid w:val="00722AF0"/>
    <w:rsid w:val="00724BBE"/>
    <w:rsid w:val="007318A6"/>
    <w:rsid w:val="00754141"/>
    <w:rsid w:val="00760F09"/>
    <w:rsid w:val="0076691F"/>
    <w:rsid w:val="00774336"/>
    <w:rsid w:val="007759B2"/>
    <w:rsid w:val="00790234"/>
    <w:rsid w:val="007910A2"/>
    <w:rsid w:val="00791540"/>
    <w:rsid w:val="007959DB"/>
    <w:rsid w:val="007A5CB5"/>
    <w:rsid w:val="007A7943"/>
    <w:rsid w:val="007B0170"/>
    <w:rsid w:val="007C3452"/>
    <w:rsid w:val="007C71EC"/>
    <w:rsid w:val="007D03DB"/>
    <w:rsid w:val="007D38C6"/>
    <w:rsid w:val="007D3A6F"/>
    <w:rsid w:val="007D56AF"/>
    <w:rsid w:val="007E0766"/>
    <w:rsid w:val="007E11BD"/>
    <w:rsid w:val="007E37CA"/>
    <w:rsid w:val="007E6FF8"/>
    <w:rsid w:val="007F12C0"/>
    <w:rsid w:val="007F20C5"/>
    <w:rsid w:val="007F7774"/>
    <w:rsid w:val="00806D4C"/>
    <w:rsid w:val="00811753"/>
    <w:rsid w:val="00813621"/>
    <w:rsid w:val="00824361"/>
    <w:rsid w:val="008328F9"/>
    <w:rsid w:val="00832A54"/>
    <w:rsid w:val="008356C5"/>
    <w:rsid w:val="00836E11"/>
    <w:rsid w:val="00842431"/>
    <w:rsid w:val="00846EF2"/>
    <w:rsid w:val="00852343"/>
    <w:rsid w:val="00854B14"/>
    <w:rsid w:val="00857291"/>
    <w:rsid w:val="0086548B"/>
    <w:rsid w:val="0087346C"/>
    <w:rsid w:val="008737E7"/>
    <w:rsid w:val="008752D8"/>
    <w:rsid w:val="00877525"/>
    <w:rsid w:val="00884DFF"/>
    <w:rsid w:val="00884EF7"/>
    <w:rsid w:val="00891102"/>
    <w:rsid w:val="00896594"/>
    <w:rsid w:val="00896DF9"/>
    <w:rsid w:val="008A320E"/>
    <w:rsid w:val="008A4098"/>
    <w:rsid w:val="008A4615"/>
    <w:rsid w:val="008A4953"/>
    <w:rsid w:val="008A54C2"/>
    <w:rsid w:val="008A66E6"/>
    <w:rsid w:val="008B2122"/>
    <w:rsid w:val="008B2645"/>
    <w:rsid w:val="008C14F0"/>
    <w:rsid w:val="008D2943"/>
    <w:rsid w:val="008D61BE"/>
    <w:rsid w:val="008E578D"/>
    <w:rsid w:val="008F36E4"/>
    <w:rsid w:val="008F3C4B"/>
    <w:rsid w:val="00904BF7"/>
    <w:rsid w:val="00905390"/>
    <w:rsid w:val="00912BFF"/>
    <w:rsid w:val="009177BE"/>
    <w:rsid w:val="00923053"/>
    <w:rsid w:val="0092617C"/>
    <w:rsid w:val="00927444"/>
    <w:rsid w:val="00932599"/>
    <w:rsid w:val="00936F23"/>
    <w:rsid w:val="00937E87"/>
    <w:rsid w:val="00941DA3"/>
    <w:rsid w:val="009501C9"/>
    <w:rsid w:val="00952732"/>
    <w:rsid w:val="009571D5"/>
    <w:rsid w:val="00957A98"/>
    <w:rsid w:val="00961C66"/>
    <w:rsid w:val="00970B5D"/>
    <w:rsid w:val="00972358"/>
    <w:rsid w:val="00976088"/>
    <w:rsid w:val="00983156"/>
    <w:rsid w:val="009958C9"/>
    <w:rsid w:val="009A111D"/>
    <w:rsid w:val="009B1E45"/>
    <w:rsid w:val="009B2427"/>
    <w:rsid w:val="009C037F"/>
    <w:rsid w:val="009C1796"/>
    <w:rsid w:val="009C51CF"/>
    <w:rsid w:val="009D7A4F"/>
    <w:rsid w:val="009E1ADF"/>
    <w:rsid w:val="009F2107"/>
    <w:rsid w:val="00A001A1"/>
    <w:rsid w:val="00A049F9"/>
    <w:rsid w:val="00A107CB"/>
    <w:rsid w:val="00A23A8C"/>
    <w:rsid w:val="00A24282"/>
    <w:rsid w:val="00A25515"/>
    <w:rsid w:val="00A357FE"/>
    <w:rsid w:val="00A417A7"/>
    <w:rsid w:val="00A4637C"/>
    <w:rsid w:val="00A56683"/>
    <w:rsid w:val="00A57165"/>
    <w:rsid w:val="00A61C65"/>
    <w:rsid w:val="00A621B6"/>
    <w:rsid w:val="00A63280"/>
    <w:rsid w:val="00A80B5C"/>
    <w:rsid w:val="00A82718"/>
    <w:rsid w:val="00A83F9C"/>
    <w:rsid w:val="00A91D0A"/>
    <w:rsid w:val="00A92CBA"/>
    <w:rsid w:val="00A96957"/>
    <w:rsid w:val="00AA1297"/>
    <w:rsid w:val="00AC4AFD"/>
    <w:rsid w:val="00AD433C"/>
    <w:rsid w:val="00AE4868"/>
    <w:rsid w:val="00AE4FD7"/>
    <w:rsid w:val="00AF184E"/>
    <w:rsid w:val="00AF1FFB"/>
    <w:rsid w:val="00AF7383"/>
    <w:rsid w:val="00B0718B"/>
    <w:rsid w:val="00B13C02"/>
    <w:rsid w:val="00B2597D"/>
    <w:rsid w:val="00B26BEB"/>
    <w:rsid w:val="00B30D88"/>
    <w:rsid w:val="00B33C27"/>
    <w:rsid w:val="00B35021"/>
    <w:rsid w:val="00B351C5"/>
    <w:rsid w:val="00B35AE7"/>
    <w:rsid w:val="00B43896"/>
    <w:rsid w:val="00B47B9A"/>
    <w:rsid w:val="00B50137"/>
    <w:rsid w:val="00B52945"/>
    <w:rsid w:val="00B55FA3"/>
    <w:rsid w:val="00B60047"/>
    <w:rsid w:val="00B6406D"/>
    <w:rsid w:val="00B649EC"/>
    <w:rsid w:val="00B7198A"/>
    <w:rsid w:val="00B753EC"/>
    <w:rsid w:val="00B819A4"/>
    <w:rsid w:val="00B85281"/>
    <w:rsid w:val="00B9080F"/>
    <w:rsid w:val="00B95EA3"/>
    <w:rsid w:val="00BA2599"/>
    <w:rsid w:val="00BA4932"/>
    <w:rsid w:val="00BA7D85"/>
    <w:rsid w:val="00BB0881"/>
    <w:rsid w:val="00BB2FB5"/>
    <w:rsid w:val="00BB35DB"/>
    <w:rsid w:val="00BB3C22"/>
    <w:rsid w:val="00BB73A0"/>
    <w:rsid w:val="00BB7D82"/>
    <w:rsid w:val="00BC17D7"/>
    <w:rsid w:val="00BD038B"/>
    <w:rsid w:val="00BD37B7"/>
    <w:rsid w:val="00BE04D7"/>
    <w:rsid w:val="00BE3984"/>
    <w:rsid w:val="00BF0967"/>
    <w:rsid w:val="00C00722"/>
    <w:rsid w:val="00C0583B"/>
    <w:rsid w:val="00C1146E"/>
    <w:rsid w:val="00C1236C"/>
    <w:rsid w:val="00C17384"/>
    <w:rsid w:val="00C205DB"/>
    <w:rsid w:val="00C21F05"/>
    <w:rsid w:val="00C21F56"/>
    <w:rsid w:val="00C373BF"/>
    <w:rsid w:val="00C46B86"/>
    <w:rsid w:val="00C52493"/>
    <w:rsid w:val="00C61BAD"/>
    <w:rsid w:val="00C61E4F"/>
    <w:rsid w:val="00C67454"/>
    <w:rsid w:val="00C7677D"/>
    <w:rsid w:val="00C768E2"/>
    <w:rsid w:val="00C76B2C"/>
    <w:rsid w:val="00C805C8"/>
    <w:rsid w:val="00C807BE"/>
    <w:rsid w:val="00C80E4B"/>
    <w:rsid w:val="00C81676"/>
    <w:rsid w:val="00C82D1D"/>
    <w:rsid w:val="00C83BA7"/>
    <w:rsid w:val="00C83C11"/>
    <w:rsid w:val="00C86FD4"/>
    <w:rsid w:val="00C90F1D"/>
    <w:rsid w:val="00C91F9B"/>
    <w:rsid w:val="00C92CEA"/>
    <w:rsid w:val="00C96227"/>
    <w:rsid w:val="00CA174E"/>
    <w:rsid w:val="00CA1C43"/>
    <w:rsid w:val="00CA5940"/>
    <w:rsid w:val="00CC1AFB"/>
    <w:rsid w:val="00CC368B"/>
    <w:rsid w:val="00CC73BB"/>
    <w:rsid w:val="00CD5106"/>
    <w:rsid w:val="00CD624D"/>
    <w:rsid w:val="00CE6228"/>
    <w:rsid w:val="00CF1960"/>
    <w:rsid w:val="00CF2ADD"/>
    <w:rsid w:val="00D01225"/>
    <w:rsid w:val="00D0313F"/>
    <w:rsid w:val="00D23D5D"/>
    <w:rsid w:val="00D24712"/>
    <w:rsid w:val="00D249F9"/>
    <w:rsid w:val="00D32C19"/>
    <w:rsid w:val="00D35317"/>
    <w:rsid w:val="00D361B1"/>
    <w:rsid w:val="00D461CA"/>
    <w:rsid w:val="00D472CD"/>
    <w:rsid w:val="00D57B94"/>
    <w:rsid w:val="00D57C27"/>
    <w:rsid w:val="00D64B8C"/>
    <w:rsid w:val="00D72579"/>
    <w:rsid w:val="00D73F9B"/>
    <w:rsid w:val="00D87CF4"/>
    <w:rsid w:val="00D931A1"/>
    <w:rsid w:val="00D94C50"/>
    <w:rsid w:val="00D95104"/>
    <w:rsid w:val="00D95BBB"/>
    <w:rsid w:val="00DA6073"/>
    <w:rsid w:val="00DB4205"/>
    <w:rsid w:val="00DB7E7B"/>
    <w:rsid w:val="00DC17E3"/>
    <w:rsid w:val="00DC28A1"/>
    <w:rsid w:val="00DC62C1"/>
    <w:rsid w:val="00DD5119"/>
    <w:rsid w:val="00DD72DD"/>
    <w:rsid w:val="00DE0F9B"/>
    <w:rsid w:val="00DE4365"/>
    <w:rsid w:val="00DE6B92"/>
    <w:rsid w:val="00E1686E"/>
    <w:rsid w:val="00E23F8C"/>
    <w:rsid w:val="00E301B1"/>
    <w:rsid w:val="00E30C37"/>
    <w:rsid w:val="00E503DC"/>
    <w:rsid w:val="00E56245"/>
    <w:rsid w:val="00E5767F"/>
    <w:rsid w:val="00E6223D"/>
    <w:rsid w:val="00E62B7E"/>
    <w:rsid w:val="00E66ACD"/>
    <w:rsid w:val="00E71E91"/>
    <w:rsid w:val="00E77064"/>
    <w:rsid w:val="00E87E08"/>
    <w:rsid w:val="00EA2296"/>
    <w:rsid w:val="00EA5E83"/>
    <w:rsid w:val="00EB04C2"/>
    <w:rsid w:val="00EB1F03"/>
    <w:rsid w:val="00EB49FB"/>
    <w:rsid w:val="00EB6E41"/>
    <w:rsid w:val="00EB77A9"/>
    <w:rsid w:val="00EC0841"/>
    <w:rsid w:val="00EC3E8D"/>
    <w:rsid w:val="00EC6300"/>
    <w:rsid w:val="00ED1806"/>
    <w:rsid w:val="00ED5FD0"/>
    <w:rsid w:val="00ED67BD"/>
    <w:rsid w:val="00ED6C4E"/>
    <w:rsid w:val="00ED7944"/>
    <w:rsid w:val="00EE5477"/>
    <w:rsid w:val="00EF582F"/>
    <w:rsid w:val="00F070FA"/>
    <w:rsid w:val="00F22122"/>
    <w:rsid w:val="00F23C7C"/>
    <w:rsid w:val="00F268DD"/>
    <w:rsid w:val="00F2734F"/>
    <w:rsid w:val="00F27724"/>
    <w:rsid w:val="00F31048"/>
    <w:rsid w:val="00F52C94"/>
    <w:rsid w:val="00F5793F"/>
    <w:rsid w:val="00F61503"/>
    <w:rsid w:val="00F61A7D"/>
    <w:rsid w:val="00F624BC"/>
    <w:rsid w:val="00F62912"/>
    <w:rsid w:val="00F7207C"/>
    <w:rsid w:val="00F76F14"/>
    <w:rsid w:val="00F83B3A"/>
    <w:rsid w:val="00F9261D"/>
    <w:rsid w:val="00FA1E96"/>
    <w:rsid w:val="00FA3C29"/>
    <w:rsid w:val="00FA3D36"/>
    <w:rsid w:val="00FA6867"/>
    <w:rsid w:val="00FA6CBD"/>
    <w:rsid w:val="00FB0F44"/>
    <w:rsid w:val="00FB3EAF"/>
    <w:rsid w:val="00FB6EBA"/>
    <w:rsid w:val="00FB6FF0"/>
    <w:rsid w:val="00FC611A"/>
    <w:rsid w:val="00FC6C99"/>
    <w:rsid w:val="00FD41CB"/>
    <w:rsid w:val="00FD47F5"/>
    <w:rsid w:val="00FE17DD"/>
    <w:rsid w:val="00FE58E3"/>
    <w:rsid w:val="00FF1779"/>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9D0D099A-D388-4031-AC0B-48A94DC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243098903">
      <w:bodyDiv w:val="1"/>
      <w:marLeft w:val="0"/>
      <w:marRight w:val="0"/>
      <w:marTop w:val="0"/>
      <w:marBottom w:val="0"/>
      <w:divBdr>
        <w:top w:val="none" w:sz="0" w:space="0" w:color="auto"/>
        <w:left w:val="none" w:sz="0" w:space="0" w:color="auto"/>
        <w:bottom w:val="none" w:sz="0" w:space="0" w:color="auto"/>
        <w:right w:val="none" w:sz="0" w:space="0" w:color="auto"/>
      </w:divBdr>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reldin.yagoob@nrc.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hadi.abakar@nrc.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reldin.yagoob@nrc.no" TargetMode="External"/><Relationship Id="rId5" Type="http://schemas.openxmlformats.org/officeDocument/2006/relationships/numbering" Target="numbering.xml"/><Relationship Id="rId15" Type="http://schemas.openxmlformats.org/officeDocument/2006/relationships/hyperlink" Target="mailto:nasreldin.yagoob@nrc.n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dulaziz.omer@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8" ma:contentTypeDescription="Create a new document." ma:contentTypeScope="" ma:versionID="c719d81c658bd0b316a5021c0b6f8cad">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473f9aa1040b001907c8462585f056e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B9D9D-F026-40A4-85D0-588B7549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Abdulaziz Omer</cp:lastModifiedBy>
  <cp:revision>355</cp:revision>
  <cp:lastPrinted>2024-08-13T22:40:00Z</cp:lastPrinted>
  <dcterms:created xsi:type="dcterms:W3CDTF">2022-06-29T20:12:00Z</dcterms:created>
  <dcterms:modified xsi:type="dcterms:W3CDTF">2024-09-17T14:07:00Z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0x010100C91934552899A349B35347F445000B95</vt:lpwstr>
  </property>
</Properties>
</file>